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BCE0" w14:textId="4BC0FE61" w:rsidR="004E6763" w:rsidRPr="000D74D6" w:rsidRDefault="00194940" w:rsidP="000D74D6">
      <w:pPr>
        <w:rPr>
          <w:sz w:val="40"/>
          <w:szCs w:val="40"/>
        </w:rPr>
      </w:pPr>
      <w:r w:rsidRPr="000D74D6">
        <w:rPr>
          <w:sz w:val="40"/>
          <w:szCs w:val="40"/>
        </w:rPr>
        <w:t>Support for organisations</w:t>
      </w:r>
      <w:r w:rsidR="00913894" w:rsidRPr="000D74D6">
        <w:rPr>
          <w:sz w:val="40"/>
          <w:szCs w:val="40"/>
        </w:rPr>
        <w:t xml:space="preserve"> during</w:t>
      </w:r>
      <w:r w:rsidR="00E13679" w:rsidRPr="000D74D6">
        <w:rPr>
          <w:sz w:val="40"/>
          <w:szCs w:val="40"/>
        </w:rPr>
        <w:t xml:space="preserve"> the cost-of-living crisis</w:t>
      </w:r>
    </w:p>
    <w:p w14:paraId="23F219B1" w14:textId="567F08A9" w:rsidR="00C83A75" w:rsidRPr="00992D12" w:rsidRDefault="00992D12">
      <w:pPr>
        <w:rPr>
          <w:u w:val="single"/>
        </w:rPr>
      </w:pPr>
      <w:r w:rsidRPr="00992D12">
        <w:rPr>
          <w:u w:val="single"/>
        </w:rPr>
        <w:t>Updated 03/11/2022</w:t>
      </w:r>
    </w:p>
    <w:p w14:paraId="627C1010" w14:textId="77777777" w:rsidR="00992D12" w:rsidRDefault="00992D12"/>
    <w:sdt>
      <w:sdtPr>
        <w:rPr>
          <w:rFonts w:asciiTheme="minorHAnsi" w:eastAsiaTheme="minorHAnsi" w:hAnsiTheme="minorHAnsi" w:cstheme="minorBidi"/>
          <w:color w:val="auto"/>
          <w:sz w:val="22"/>
          <w:szCs w:val="22"/>
          <w:lang w:eastAsia="en-US"/>
        </w:rPr>
        <w:id w:val="-1927954412"/>
        <w:docPartObj>
          <w:docPartGallery w:val="Table of Contents"/>
          <w:docPartUnique/>
        </w:docPartObj>
      </w:sdtPr>
      <w:sdtEndPr>
        <w:rPr>
          <w:b/>
          <w:bCs/>
        </w:rPr>
      </w:sdtEndPr>
      <w:sdtContent>
        <w:p w14:paraId="08B4F4C4" w14:textId="4EAC6427" w:rsidR="007F27AB" w:rsidRDefault="007F27AB">
          <w:pPr>
            <w:pStyle w:val="TOCHeading"/>
          </w:pPr>
          <w:r>
            <w:t>Contents</w:t>
          </w:r>
        </w:p>
        <w:p w14:paraId="386813D1" w14:textId="4B34CEBE" w:rsidR="00FC76B3" w:rsidRDefault="007F27AB">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18385273" w:history="1">
            <w:r w:rsidR="00FC76B3" w:rsidRPr="00297F58">
              <w:rPr>
                <w:rStyle w:val="Hyperlink"/>
                <w:b/>
                <w:bCs/>
                <w:noProof/>
              </w:rPr>
              <w:t>1)</w:t>
            </w:r>
            <w:r w:rsidR="00FC76B3">
              <w:rPr>
                <w:rFonts w:eastAsiaTheme="minorEastAsia"/>
                <w:noProof/>
                <w:lang w:eastAsia="en-GB"/>
              </w:rPr>
              <w:tab/>
            </w:r>
            <w:r w:rsidR="00FC76B3" w:rsidRPr="00297F58">
              <w:rPr>
                <w:rStyle w:val="Hyperlink"/>
                <w:b/>
                <w:bCs/>
                <w:noProof/>
              </w:rPr>
              <w:t>Tips on saving money and finding grants</w:t>
            </w:r>
            <w:r w:rsidR="00FC76B3">
              <w:rPr>
                <w:noProof/>
                <w:webHidden/>
              </w:rPr>
              <w:tab/>
            </w:r>
            <w:r w:rsidR="00FC76B3">
              <w:rPr>
                <w:noProof/>
                <w:webHidden/>
              </w:rPr>
              <w:fldChar w:fldCharType="begin"/>
            </w:r>
            <w:r w:rsidR="00FC76B3">
              <w:rPr>
                <w:noProof/>
                <w:webHidden/>
              </w:rPr>
              <w:instrText xml:space="preserve"> PAGEREF _Toc118385273 \h </w:instrText>
            </w:r>
            <w:r w:rsidR="00FC76B3">
              <w:rPr>
                <w:noProof/>
                <w:webHidden/>
              </w:rPr>
            </w:r>
            <w:r w:rsidR="00FC76B3">
              <w:rPr>
                <w:noProof/>
                <w:webHidden/>
              </w:rPr>
              <w:fldChar w:fldCharType="separate"/>
            </w:r>
            <w:r w:rsidR="00FC76B3">
              <w:rPr>
                <w:noProof/>
                <w:webHidden/>
              </w:rPr>
              <w:t>2</w:t>
            </w:r>
            <w:r w:rsidR="00FC76B3">
              <w:rPr>
                <w:noProof/>
                <w:webHidden/>
              </w:rPr>
              <w:fldChar w:fldCharType="end"/>
            </w:r>
          </w:hyperlink>
        </w:p>
        <w:p w14:paraId="0BCD17CA" w14:textId="50AF588F" w:rsidR="00FC76B3" w:rsidRDefault="00000000">
          <w:pPr>
            <w:pStyle w:val="TOC3"/>
            <w:tabs>
              <w:tab w:val="right" w:leader="dot" w:pos="9016"/>
            </w:tabs>
            <w:rPr>
              <w:rFonts w:eastAsiaTheme="minorEastAsia"/>
              <w:noProof/>
              <w:lang w:eastAsia="en-GB"/>
            </w:rPr>
          </w:pPr>
          <w:hyperlink w:anchor="_Toc118385274" w:history="1">
            <w:r w:rsidR="00FC76B3" w:rsidRPr="00297F58">
              <w:rPr>
                <w:rStyle w:val="Hyperlink"/>
                <w:rFonts w:eastAsia="Calibri"/>
                <w:noProof/>
              </w:rPr>
              <w:t>Talk to your funders</w:t>
            </w:r>
            <w:r w:rsidR="00FC76B3">
              <w:rPr>
                <w:noProof/>
                <w:webHidden/>
              </w:rPr>
              <w:tab/>
            </w:r>
            <w:r w:rsidR="00FC76B3">
              <w:rPr>
                <w:noProof/>
                <w:webHidden/>
              </w:rPr>
              <w:fldChar w:fldCharType="begin"/>
            </w:r>
            <w:r w:rsidR="00FC76B3">
              <w:rPr>
                <w:noProof/>
                <w:webHidden/>
              </w:rPr>
              <w:instrText xml:space="preserve"> PAGEREF _Toc118385274 \h </w:instrText>
            </w:r>
            <w:r w:rsidR="00FC76B3">
              <w:rPr>
                <w:noProof/>
                <w:webHidden/>
              </w:rPr>
            </w:r>
            <w:r w:rsidR="00FC76B3">
              <w:rPr>
                <w:noProof/>
                <w:webHidden/>
              </w:rPr>
              <w:fldChar w:fldCharType="separate"/>
            </w:r>
            <w:r w:rsidR="00FC76B3">
              <w:rPr>
                <w:noProof/>
                <w:webHidden/>
              </w:rPr>
              <w:t>2</w:t>
            </w:r>
            <w:r w:rsidR="00FC76B3">
              <w:rPr>
                <w:noProof/>
                <w:webHidden/>
              </w:rPr>
              <w:fldChar w:fldCharType="end"/>
            </w:r>
          </w:hyperlink>
        </w:p>
        <w:p w14:paraId="56165236" w14:textId="41465050" w:rsidR="00FC76B3" w:rsidRDefault="00000000">
          <w:pPr>
            <w:pStyle w:val="TOC2"/>
            <w:tabs>
              <w:tab w:val="left" w:pos="660"/>
              <w:tab w:val="right" w:leader="dot" w:pos="9016"/>
            </w:tabs>
            <w:rPr>
              <w:rFonts w:eastAsiaTheme="minorEastAsia"/>
              <w:noProof/>
              <w:lang w:eastAsia="en-GB"/>
            </w:rPr>
          </w:pPr>
          <w:hyperlink w:anchor="_Toc118385275" w:history="1">
            <w:r w:rsidR="00FC76B3" w:rsidRPr="00297F58">
              <w:rPr>
                <w:rStyle w:val="Hyperlink"/>
                <w:b/>
                <w:bCs/>
                <w:noProof/>
              </w:rPr>
              <w:t>2)</w:t>
            </w:r>
            <w:r w:rsidR="00FC76B3">
              <w:rPr>
                <w:rFonts w:eastAsiaTheme="minorEastAsia"/>
                <w:noProof/>
                <w:lang w:eastAsia="en-GB"/>
              </w:rPr>
              <w:tab/>
            </w:r>
            <w:r w:rsidR="00FC76B3" w:rsidRPr="00297F58">
              <w:rPr>
                <w:rStyle w:val="Hyperlink"/>
                <w:b/>
                <w:bCs/>
                <w:noProof/>
              </w:rPr>
              <w:t>UK-wide funding and support</w:t>
            </w:r>
            <w:r w:rsidR="00FC76B3">
              <w:rPr>
                <w:noProof/>
                <w:webHidden/>
              </w:rPr>
              <w:tab/>
            </w:r>
            <w:r w:rsidR="00FC76B3">
              <w:rPr>
                <w:noProof/>
                <w:webHidden/>
              </w:rPr>
              <w:fldChar w:fldCharType="begin"/>
            </w:r>
            <w:r w:rsidR="00FC76B3">
              <w:rPr>
                <w:noProof/>
                <w:webHidden/>
              </w:rPr>
              <w:instrText xml:space="preserve"> PAGEREF _Toc118385275 \h </w:instrText>
            </w:r>
            <w:r w:rsidR="00FC76B3">
              <w:rPr>
                <w:noProof/>
                <w:webHidden/>
              </w:rPr>
            </w:r>
            <w:r w:rsidR="00FC76B3">
              <w:rPr>
                <w:noProof/>
                <w:webHidden/>
              </w:rPr>
              <w:fldChar w:fldCharType="separate"/>
            </w:r>
            <w:r w:rsidR="00FC76B3">
              <w:rPr>
                <w:noProof/>
                <w:webHidden/>
              </w:rPr>
              <w:t>2</w:t>
            </w:r>
            <w:r w:rsidR="00FC76B3">
              <w:rPr>
                <w:noProof/>
                <w:webHidden/>
              </w:rPr>
              <w:fldChar w:fldCharType="end"/>
            </w:r>
          </w:hyperlink>
        </w:p>
        <w:p w14:paraId="315CB371" w14:textId="70340358" w:rsidR="00FC76B3" w:rsidRDefault="00000000">
          <w:pPr>
            <w:pStyle w:val="TOC3"/>
            <w:tabs>
              <w:tab w:val="right" w:leader="dot" w:pos="9016"/>
            </w:tabs>
            <w:rPr>
              <w:rFonts w:eastAsiaTheme="minorEastAsia"/>
              <w:noProof/>
              <w:lang w:eastAsia="en-GB"/>
            </w:rPr>
          </w:pPr>
          <w:hyperlink w:anchor="_Toc118385276" w:history="1">
            <w:r w:rsidR="00FC76B3" w:rsidRPr="00297F58">
              <w:rPr>
                <w:rStyle w:val="Hyperlink"/>
                <w:noProof/>
              </w:rPr>
              <w:t>Energy Bills support and advice for organisations</w:t>
            </w:r>
            <w:r w:rsidR="00FC76B3">
              <w:rPr>
                <w:noProof/>
                <w:webHidden/>
              </w:rPr>
              <w:tab/>
            </w:r>
            <w:r w:rsidR="00FC76B3">
              <w:rPr>
                <w:noProof/>
                <w:webHidden/>
              </w:rPr>
              <w:fldChar w:fldCharType="begin"/>
            </w:r>
            <w:r w:rsidR="00FC76B3">
              <w:rPr>
                <w:noProof/>
                <w:webHidden/>
              </w:rPr>
              <w:instrText xml:space="preserve"> PAGEREF _Toc118385276 \h </w:instrText>
            </w:r>
            <w:r w:rsidR="00FC76B3">
              <w:rPr>
                <w:noProof/>
                <w:webHidden/>
              </w:rPr>
            </w:r>
            <w:r w:rsidR="00FC76B3">
              <w:rPr>
                <w:noProof/>
                <w:webHidden/>
              </w:rPr>
              <w:fldChar w:fldCharType="separate"/>
            </w:r>
            <w:r w:rsidR="00FC76B3">
              <w:rPr>
                <w:noProof/>
                <w:webHidden/>
              </w:rPr>
              <w:t>2</w:t>
            </w:r>
            <w:r w:rsidR="00FC76B3">
              <w:rPr>
                <w:noProof/>
                <w:webHidden/>
              </w:rPr>
              <w:fldChar w:fldCharType="end"/>
            </w:r>
          </w:hyperlink>
        </w:p>
        <w:p w14:paraId="4C5CB703" w14:textId="1FCC03B7" w:rsidR="00FC76B3" w:rsidRDefault="00000000">
          <w:pPr>
            <w:pStyle w:val="TOC3"/>
            <w:tabs>
              <w:tab w:val="right" w:leader="dot" w:pos="9016"/>
            </w:tabs>
            <w:rPr>
              <w:rFonts w:eastAsiaTheme="minorEastAsia"/>
              <w:noProof/>
              <w:lang w:eastAsia="en-GB"/>
            </w:rPr>
          </w:pPr>
          <w:hyperlink w:anchor="_Toc118385277" w:history="1">
            <w:r w:rsidR="00FC76B3" w:rsidRPr="00297F58">
              <w:rPr>
                <w:rStyle w:val="Hyperlink"/>
                <w:noProof/>
              </w:rPr>
              <w:t>Funding for organisations to support clients to manage the cost-of-living crisis</w:t>
            </w:r>
            <w:r w:rsidR="00FC76B3">
              <w:rPr>
                <w:noProof/>
                <w:webHidden/>
              </w:rPr>
              <w:tab/>
            </w:r>
            <w:r w:rsidR="00FC76B3">
              <w:rPr>
                <w:noProof/>
                <w:webHidden/>
              </w:rPr>
              <w:fldChar w:fldCharType="begin"/>
            </w:r>
            <w:r w:rsidR="00FC76B3">
              <w:rPr>
                <w:noProof/>
                <w:webHidden/>
              </w:rPr>
              <w:instrText xml:space="preserve"> PAGEREF _Toc118385277 \h </w:instrText>
            </w:r>
            <w:r w:rsidR="00FC76B3">
              <w:rPr>
                <w:noProof/>
                <w:webHidden/>
              </w:rPr>
            </w:r>
            <w:r w:rsidR="00FC76B3">
              <w:rPr>
                <w:noProof/>
                <w:webHidden/>
              </w:rPr>
              <w:fldChar w:fldCharType="separate"/>
            </w:r>
            <w:r w:rsidR="00FC76B3">
              <w:rPr>
                <w:noProof/>
                <w:webHidden/>
              </w:rPr>
              <w:t>2</w:t>
            </w:r>
            <w:r w:rsidR="00FC76B3">
              <w:rPr>
                <w:noProof/>
                <w:webHidden/>
              </w:rPr>
              <w:fldChar w:fldCharType="end"/>
            </w:r>
          </w:hyperlink>
        </w:p>
        <w:p w14:paraId="1BE5DA70" w14:textId="63D92719" w:rsidR="00FC76B3" w:rsidRDefault="00000000">
          <w:pPr>
            <w:pStyle w:val="TOC3"/>
            <w:tabs>
              <w:tab w:val="right" w:leader="dot" w:pos="9016"/>
            </w:tabs>
            <w:rPr>
              <w:rFonts w:eastAsiaTheme="minorEastAsia"/>
              <w:noProof/>
              <w:lang w:eastAsia="en-GB"/>
            </w:rPr>
          </w:pPr>
          <w:hyperlink w:anchor="_Toc118385278" w:history="1">
            <w:r w:rsidR="00FC76B3" w:rsidRPr="00297F58">
              <w:rPr>
                <w:rStyle w:val="Hyperlink"/>
                <w:noProof/>
              </w:rPr>
              <w:t>Funding to address homelessness</w:t>
            </w:r>
            <w:r w:rsidR="00FC76B3">
              <w:rPr>
                <w:noProof/>
                <w:webHidden/>
              </w:rPr>
              <w:tab/>
            </w:r>
            <w:r w:rsidR="00FC76B3">
              <w:rPr>
                <w:noProof/>
                <w:webHidden/>
              </w:rPr>
              <w:fldChar w:fldCharType="begin"/>
            </w:r>
            <w:r w:rsidR="00FC76B3">
              <w:rPr>
                <w:noProof/>
                <w:webHidden/>
              </w:rPr>
              <w:instrText xml:space="preserve"> PAGEREF _Toc118385278 \h </w:instrText>
            </w:r>
            <w:r w:rsidR="00FC76B3">
              <w:rPr>
                <w:noProof/>
                <w:webHidden/>
              </w:rPr>
            </w:r>
            <w:r w:rsidR="00FC76B3">
              <w:rPr>
                <w:noProof/>
                <w:webHidden/>
              </w:rPr>
              <w:fldChar w:fldCharType="separate"/>
            </w:r>
            <w:r w:rsidR="00FC76B3">
              <w:rPr>
                <w:noProof/>
                <w:webHidden/>
              </w:rPr>
              <w:t>3</w:t>
            </w:r>
            <w:r w:rsidR="00FC76B3">
              <w:rPr>
                <w:noProof/>
                <w:webHidden/>
              </w:rPr>
              <w:fldChar w:fldCharType="end"/>
            </w:r>
          </w:hyperlink>
        </w:p>
        <w:p w14:paraId="5BF9C730" w14:textId="086867F8" w:rsidR="00FC76B3" w:rsidRDefault="00000000">
          <w:pPr>
            <w:pStyle w:val="TOC2"/>
            <w:tabs>
              <w:tab w:val="left" w:pos="660"/>
              <w:tab w:val="right" w:leader="dot" w:pos="9016"/>
            </w:tabs>
            <w:rPr>
              <w:rFonts w:eastAsiaTheme="minorEastAsia"/>
              <w:noProof/>
              <w:lang w:eastAsia="en-GB"/>
            </w:rPr>
          </w:pPr>
          <w:hyperlink w:anchor="_Toc118385279" w:history="1">
            <w:r w:rsidR="00FC76B3" w:rsidRPr="00297F58">
              <w:rPr>
                <w:rStyle w:val="Hyperlink"/>
                <w:b/>
                <w:bCs/>
                <w:noProof/>
              </w:rPr>
              <w:t>3)</w:t>
            </w:r>
            <w:r w:rsidR="00FC76B3">
              <w:rPr>
                <w:rFonts w:eastAsiaTheme="minorEastAsia"/>
                <w:noProof/>
                <w:lang w:eastAsia="en-GB"/>
              </w:rPr>
              <w:tab/>
            </w:r>
            <w:r w:rsidR="00FC76B3" w:rsidRPr="00297F58">
              <w:rPr>
                <w:rStyle w:val="Hyperlink"/>
                <w:b/>
                <w:bCs/>
                <w:noProof/>
              </w:rPr>
              <w:t>Funding and support specific to certain home nations</w:t>
            </w:r>
            <w:r w:rsidR="00FC76B3">
              <w:rPr>
                <w:noProof/>
                <w:webHidden/>
              </w:rPr>
              <w:tab/>
            </w:r>
            <w:r w:rsidR="00FC76B3">
              <w:rPr>
                <w:noProof/>
                <w:webHidden/>
              </w:rPr>
              <w:fldChar w:fldCharType="begin"/>
            </w:r>
            <w:r w:rsidR="00FC76B3">
              <w:rPr>
                <w:noProof/>
                <w:webHidden/>
              </w:rPr>
              <w:instrText xml:space="preserve"> PAGEREF _Toc118385279 \h </w:instrText>
            </w:r>
            <w:r w:rsidR="00FC76B3">
              <w:rPr>
                <w:noProof/>
                <w:webHidden/>
              </w:rPr>
            </w:r>
            <w:r w:rsidR="00FC76B3">
              <w:rPr>
                <w:noProof/>
                <w:webHidden/>
              </w:rPr>
              <w:fldChar w:fldCharType="separate"/>
            </w:r>
            <w:r w:rsidR="00FC76B3">
              <w:rPr>
                <w:noProof/>
                <w:webHidden/>
              </w:rPr>
              <w:t>3</w:t>
            </w:r>
            <w:r w:rsidR="00FC76B3">
              <w:rPr>
                <w:noProof/>
                <w:webHidden/>
              </w:rPr>
              <w:fldChar w:fldCharType="end"/>
            </w:r>
          </w:hyperlink>
        </w:p>
        <w:p w14:paraId="185B67BD" w14:textId="2123201F" w:rsidR="00FC76B3" w:rsidRDefault="00000000">
          <w:pPr>
            <w:pStyle w:val="TOC3"/>
            <w:tabs>
              <w:tab w:val="right" w:leader="dot" w:pos="9016"/>
            </w:tabs>
            <w:rPr>
              <w:rFonts w:eastAsiaTheme="minorEastAsia"/>
              <w:noProof/>
              <w:lang w:eastAsia="en-GB"/>
            </w:rPr>
          </w:pPr>
          <w:hyperlink w:anchor="_Toc118385280" w:history="1">
            <w:r w:rsidR="00FC76B3" w:rsidRPr="00297F58">
              <w:rPr>
                <w:rStyle w:val="Hyperlink"/>
                <w:noProof/>
              </w:rPr>
              <w:t>Energy Audits and advice</w:t>
            </w:r>
            <w:r w:rsidR="00FC76B3">
              <w:rPr>
                <w:noProof/>
                <w:webHidden/>
              </w:rPr>
              <w:tab/>
            </w:r>
            <w:r w:rsidR="00FC76B3">
              <w:rPr>
                <w:noProof/>
                <w:webHidden/>
              </w:rPr>
              <w:fldChar w:fldCharType="begin"/>
            </w:r>
            <w:r w:rsidR="00FC76B3">
              <w:rPr>
                <w:noProof/>
                <w:webHidden/>
              </w:rPr>
              <w:instrText xml:space="preserve"> PAGEREF _Toc118385280 \h </w:instrText>
            </w:r>
            <w:r w:rsidR="00FC76B3">
              <w:rPr>
                <w:noProof/>
                <w:webHidden/>
              </w:rPr>
            </w:r>
            <w:r w:rsidR="00FC76B3">
              <w:rPr>
                <w:noProof/>
                <w:webHidden/>
              </w:rPr>
              <w:fldChar w:fldCharType="separate"/>
            </w:r>
            <w:r w:rsidR="00FC76B3">
              <w:rPr>
                <w:noProof/>
                <w:webHidden/>
              </w:rPr>
              <w:t>3</w:t>
            </w:r>
            <w:r w:rsidR="00FC76B3">
              <w:rPr>
                <w:noProof/>
                <w:webHidden/>
              </w:rPr>
              <w:fldChar w:fldCharType="end"/>
            </w:r>
          </w:hyperlink>
        </w:p>
        <w:p w14:paraId="05A77556" w14:textId="0CE65014" w:rsidR="00FC76B3" w:rsidRDefault="00000000">
          <w:pPr>
            <w:pStyle w:val="TOC3"/>
            <w:tabs>
              <w:tab w:val="right" w:leader="dot" w:pos="9016"/>
            </w:tabs>
            <w:rPr>
              <w:rFonts w:eastAsiaTheme="minorEastAsia"/>
              <w:noProof/>
              <w:lang w:eastAsia="en-GB"/>
            </w:rPr>
          </w:pPr>
          <w:hyperlink w:anchor="_Toc118385281" w:history="1">
            <w:r w:rsidR="00FC76B3" w:rsidRPr="00297F58">
              <w:rPr>
                <w:rStyle w:val="Hyperlink"/>
                <w:noProof/>
              </w:rPr>
              <w:t>Energy Bills support and advice for organisations</w:t>
            </w:r>
            <w:r w:rsidR="00FC76B3">
              <w:rPr>
                <w:noProof/>
                <w:webHidden/>
              </w:rPr>
              <w:tab/>
            </w:r>
            <w:r w:rsidR="00FC76B3">
              <w:rPr>
                <w:noProof/>
                <w:webHidden/>
              </w:rPr>
              <w:fldChar w:fldCharType="begin"/>
            </w:r>
            <w:r w:rsidR="00FC76B3">
              <w:rPr>
                <w:noProof/>
                <w:webHidden/>
              </w:rPr>
              <w:instrText xml:space="preserve"> PAGEREF _Toc118385281 \h </w:instrText>
            </w:r>
            <w:r w:rsidR="00FC76B3">
              <w:rPr>
                <w:noProof/>
                <w:webHidden/>
              </w:rPr>
            </w:r>
            <w:r w:rsidR="00FC76B3">
              <w:rPr>
                <w:noProof/>
                <w:webHidden/>
              </w:rPr>
              <w:fldChar w:fldCharType="separate"/>
            </w:r>
            <w:r w:rsidR="00FC76B3">
              <w:rPr>
                <w:noProof/>
                <w:webHidden/>
              </w:rPr>
              <w:t>3</w:t>
            </w:r>
            <w:r w:rsidR="00FC76B3">
              <w:rPr>
                <w:noProof/>
                <w:webHidden/>
              </w:rPr>
              <w:fldChar w:fldCharType="end"/>
            </w:r>
          </w:hyperlink>
        </w:p>
        <w:p w14:paraId="044D1626" w14:textId="11AC0FFA" w:rsidR="00FC76B3" w:rsidRDefault="00000000">
          <w:pPr>
            <w:pStyle w:val="TOC3"/>
            <w:tabs>
              <w:tab w:val="right" w:leader="dot" w:pos="9016"/>
            </w:tabs>
            <w:rPr>
              <w:rFonts w:eastAsiaTheme="minorEastAsia"/>
              <w:noProof/>
              <w:lang w:eastAsia="en-GB"/>
            </w:rPr>
          </w:pPr>
          <w:hyperlink w:anchor="_Toc118385282" w:history="1">
            <w:r w:rsidR="00FC76B3" w:rsidRPr="00297F58">
              <w:rPr>
                <w:rStyle w:val="Hyperlink"/>
                <w:noProof/>
              </w:rPr>
              <w:t>Support to improve organisations’ energy efficiency</w:t>
            </w:r>
            <w:r w:rsidR="00FC76B3">
              <w:rPr>
                <w:noProof/>
                <w:webHidden/>
              </w:rPr>
              <w:tab/>
            </w:r>
            <w:r w:rsidR="00FC76B3">
              <w:rPr>
                <w:noProof/>
                <w:webHidden/>
              </w:rPr>
              <w:fldChar w:fldCharType="begin"/>
            </w:r>
            <w:r w:rsidR="00FC76B3">
              <w:rPr>
                <w:noProof/>
                <w:webHidden/>
              </w:rPr>
              <w:instrText xml:space="preserve"> PAGEREF _Toc118385282 \h </w:instrText>
            </w:r>
            <w:r w:rsidR="00FC76B3">
              <w:rPr>
                <w:noProof/>
                <w:webHidden/>
              </w:rPr>
            </w:r>
            <w:r w:rsidR="00FC76B3">
              <w:rPr>
                <w:noProof/>
                <w:webHidden/>
              </w:rPr>
              <w:fldChar w:fldCharType="separate"/>
            </w:r>
            <w:r w:rsidR="00FC76B3">
              <w:rPr>
                <w:noProof/>
                <w:webHidden/>
              </w:rPr>
              <w:t>3</w:t>
            </w:r>
            <w:r w:rsidR="00FC76B3">
              <w:rPr>
                <w:noProof/>
                <w:webHidden/>
              </w:rPr>
              <w:fldChar w:fldCharType="end"/>
            </w:r>
          </w:hyperlink>
        </w:p>
        <w:p w14:paraId="1C57623C" w14:textId="5164A6BD" w:rsidR="00FC76B3" w:rsidRDefault="00000000">
          <w:pPr>
            <w:pStyle w:val="TOC3"/>
            <w:tabs>
              <w:tab w:val="right" w:leader="dot" w:pos="9016"/>
            </w:tabs>
            <w:rPr>
              <w:rFonts w:eastAsiaTheme="minorEastAsia"/>
              <w:noProof/>
              <w:lang w:eastAsia="en-GB"/>
            </w:rPr>
          </w:pPr>
          <w:hyperlink w:anchor="_Toc118385283" w:history="1">
            <w:r w:rsidR="00FC76B3" w:rsidRPr="00297F58">
              <w:rPr>
                <w:rStyle w:val="Hyperlink"/>
                <w:noProof/>
              </w:rPr>
              <w:t>Funding for organisations to support clients to manage the cost-of-living crisis</w:t>
            </w:r>
            <w:r w:rsidR="00FC76B3">
              <w:rPr>
                <w:noProof/>
                <w:webHidden/>
              </w:rPr>
              <w:tab/>
            </w:r>
            <w:r w:rsidR="00FC76B3">
              <w:rPr>
                <w:noProof/>
                <w:webHidden/>
              </w:rPr>
              <w:fldChar w:fldCharType="begin"/>
            </w:r>
            <w:r w:rsidR="00FC76B3">
              <w:rPr>
                <w:noProof/>
                <w:webHidden/>
              </w:rPr>
              <w:instrText xml:space="preserve"> PAGEREF _Toc118385283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5F6054A3" w14:textId="415DFDD1" w:rsidR="00FC76B3" w:rsidRDefault="00000000">
          <w:pPr>
            <w:pStyle w:val="TOC2"/>
            <w:tabs>
              <w:tab w:val="left" w:pos="660"/>
              <w:tab w:val="right" w:leader="dot" w:pos="9016"/>
            </w:tabs>
            <w:rPr>
              <w:rFonts w:eastAsiaTheme="minorEastAsia"/>
              <w:noProof/>
              <w:lang w:eastAsia="en-GB"/>
            </w:rPr>
          </w:pPr>
          <w:hyperlink w:anchor="_Toc118385284" w:history="1">
            <w:r w:rsidR="00FC76B3" w:rsidRPr="00297F58">
              <w:rPr>
                <w:rStyle w:val="Hyperlink"/>
                <w:b/>
                <w:bCs/>
                <w:noProof/>
              </w:rPr>
              <w:t>4)</w:t>
            </w:r>
            <w:r w:rsidR="00FC76B3">
              <w:rPr>
                <w:rFonts w:eastAsiaTheme="minorEastAsia"/>
                <w:noProof/>
                <w:lang w:eastAsia="en-GB"/>
              </w:rPr>
              <w:tab/>
            </w:r>
            <w:r w:rsidR="00FC76B3" w:rsidRPr="00297F58">
              <w:rPr>
                <w:rStyle w:val="Hyperlink"/>
                <w:b/>
                <w:bCs/>
                <w:noProof/>
              </w:rPr>
              <w:t>Regional funding</w:t>
            </w:r>
            <w:r w:rsidR="00FC76B3">
              <w:rPr>
                <w:noProof/>
                <w:webHidden/>
              </w:rPr>
              <w:tab/>
            </w:r>
            <w:r w:rsidR="00FC76B3">
              <w:rPr>
                <w:noProof/>
                <w:webHidden/>
              </w:rPr>
              <w:fldChar w:fldCharType="begin"/>
            </w:r>
            <w:r w:rsidR="00FC76B3">
              <w:rPr>
                <w:noProof/>
                <w:webHidden/>
              </w:rPr>
              <w:instrText xml:space="preserve"> PAGEREF _Toc118385284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0D9BDDF0" w14:textId="5BD32BBE" w:rsidR="00FC76B3" w:rsidRDefault="00000000">
          <w:pPr>
            <w:pStyle w:val="TOC3"/>
            <w:tabs>
              <w:tab w:val="right" w:leader="dot" w:pos="9016"/>
            </w:tabs>
            <w:rPr>
              <w:rFonts w:eastAsiaTheme="minorEastAsia"/>
              <w:noProof/>
              <w:lang w:eastAsia="en-GB"/>
            </w:rPr>
          </w:pPr>
          <w:hyperlink w:anchor="_Toc118385285" w:history="1">
            <w:r w:rsidR="00FC76B3" w:rsidRPr="00297F58">
              <w:rPr>
                <w:rStyle w:val="Hyperlink"/>
                <w:noProof/>
              </w:rPr>
              <w:t>Funding for organisations to support clients to manage the cost-of-living crisis</w:t>
            </w:r>
            <w:r w:rsidR="00FC76B3">
              <w:rPr>
                <w:noProof/>
                <w:webHidden/>
              </w:rPr>
              <w:tab/>
            </w:r>
            <w:r w:rsidR="00FC76B3">
              <w:rPr>
                <w:noProof/>
                <w:webHidden/>
              </w:rPr>
              <w:fldChar w:fldCharType="begin"/>
            </w:r>
            <w:r w:rsidR="00FC76B3">
              <w:rPr>
                <w:noProof/>
                <w:webHidden/>
              </w:rPr>
              <w:instrText xml:space="preserve"> PAGEREF _Toc118385285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2F9E092B" w14:textId="633FB35C" w:rsidR="00FC76B3" w:rsidRDefault="00000000">
          <w:pPr>
            <w:pStyle w:val="TOC3"/>
            <w:tabs>
              <w:tab w:val="right" w:leader="dot" w:pos="9016"/>
            </w:tabs>
            <w:rPr>
              <w:rFonts w:eastAsiaTheme="minorEastAsia"/>
              <w:noProof/>
              <w:lang w:eastAsia="en-GB"/>
            </w:rPr>
          </w:pPr>
          <w:hyperlink w:anchor="_Toc118385286" w:history="1">
            <w:r w:rsidR="00FC76B3" w:rsidRPr="00297F58">
              <w:rPr>
                <w:rStyle w:val="Hyperlink"/>
                <w:noProof/>
              </w:rPr>
              <w:t>Funding to address homelessness and financial hardship</w:t>
            </w:r>
            <w:r w:rsidR="00FC76B3">
              <w:rPr>
                <w:noProof/>
                <w:webHidden/>
              </w:rPr>
              <w:tab/>
            </w:r>
            <w:r w:rsidR="00FC76B3">
              <w:rPr>
                <w:noProof/>
                <w:webHidden/>
              </w:rPr>
              <w:fldChar w:fldCharType="begin"/>
            </w:r>
            <w:r w:rsidR="00FC76B3">
              <w:rPr>
                <w:noProof/>
                <w:webHidden/>
              </w:rPr>
              <w:instrText xml:space="preserve"> PAGEREF _Toc118385286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5CD28D50" w14:textId="31F2CA95" w:rsidR="00FC76B3" w:rsidRDefault="00000000">
          <w:pPr>
            <w:pStyle w:val="TOC2"/>
            <w:tabs>
              <w:tab w:val="left" w:pos="660"/>
              <w:tab w:val="right" w:leader="dot" w:pos="9016"/>
            </w:tabs>
            <w:rPr>
              <w:rFonts w:eastAsiaTheme="minorEastAsia"/>
              <w:noProof/>
              <w:lang w:eastAsia="en-GB"/>
            </w:rPr>
          </w:pPr>
          <w:hyperlink w:anchor="_Toc118385287" w:history="1">
            <w:r w:rsidR="00FC76B3" w:rsidRPr="00297F58">
              <w:rPr>
                <w:rStyle w:val="Hyperlink"/>
                <w:b/>
                <w:bCs/>
                <w:noProof/>
              </w:rPr>
              <w:t>5)</w:t>
            </w:r>
            <w:r w:rsidR="00FC76B3">
              <w:rPr>
                <w:rFonts w:eastAsiaTheme="minorEastAsia"/>
                <w:noProof/>
                <w:lang w:eastAsia="en-GB"/>
              </w:rPr>
              <w:tab/>
            </w:r>
            <w:r w:rsidR="00FC76B3" w:rsidRPr="00297F58">
              <w:rPr>
                <w:rStyle w:val="Hyperlink"/>
                <w:b/>
                <w:bCs/>
                <w:noProof/>
              </w:rPr>
              <w:t>Local funding</w:t>
            </w:r>
            <w:r w:rsidR="00FC76B3">
              <w:rPr>
                <w:noProof/>
                <w:webHidden/>
              </w:rPr>
              <w:tab/>
            </w:r>
            <w:r w:rsidR="00FC76B3">
              <w:rPr>
                <w:noProof/>
                <w:webHidden/>
              </w:rPr>
              <w:fldChar w:fldCharType="begin"/>
            </w:r>
            <w:r w:rsidR="00FC76B3">
              <w:rPr>
                <w:noProof/>
                <w:webHidden/>
              </w:rPr>
              <w:instrText xml:space="preserve"> PAGEREF _Toc118385287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148415F9" w14:textId="4AD4BF18" w:rsidR="00FC76B3" w:rsidRDefault="00000000">
          <w:pPr>
            <w:pStyle w:val="TOC3"/>
            <w:tabs>
              <w:tab w:val="right" w:leader="dot" w:pos="9016"/>
            </w:tabs>
            <w:rPr>
              <w:rFonts w:eastAsiaTheme="minorEastAsia"/>
              <w:noProof/>
              <w:lang w:eastAsia="en-GB"/>
            </w:rPr>
          </w:pPr>
          <w:hyperlink w:anchor="_Toc118385288" w:history="1">
            <w:r w:rsidR="00FC76B3" w:rsidRPr="00297F58">
              <w:rPr>
                <w:rStyle w:val="Hyperlink"/>
                <w:noProof/>
              </w:rPr>
              <w:t>Support to improve organisations’ energy efficiency</w:t>
            </w:r>
            <w:r w:rsidR="00FC76B3">
              <w:rPr>
                <w:noProof/>
                <w:webHidden/>
              </w:rPr>
              <w:tab/>
            </w:r>
            <w:r w:rsidR="00FC76B3">
              <w:rPr>
                <w:noProof/>
                <w:webHidden/>
              </w:rPr>
              <w:fldChar w:fldCharType="begin"/>
            </w:r>
            <w:r w:rsidR="00FC76B3">
              <w:rPr>
                <w:noProof/>
                <w:webHidden/>
              </w:rPr>
              <w:instrText xml:space="preserve"> PAGEREF _Toc118385288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2A4BB81E" w14:textId="48B330B4" w:rsidR="00FC76B3" w:rsidRDefault="00000000">
          <w:pPr>
            <w:pStyle w:val="TOC3"/>
            <w:tabs>
              <w:tab w:val="right" w:leader="dot" w:pos="9016"/>
            </w:tabs>
            <w:rPr>
              <w:rFonts w:eastAsiaTheme="minorEastAsia"/>
              <w:noProof/>
              <w:lang w:eastAsia="en-GB"/>
            </w:rPr>
          </w:pPr>
          <w:hyperlink w:anchor="_Toc118385289" w:history="1">
            <w:r w:rsidR="00FC76B3" w:rsidRPr="00297F58">
              <w:rPr>
                <w:rStyle w:val="Hyperlink"/>
                <w:noProof/>
              </w:rPr>
              <w:t>Funding for organisations to support clients to manage the cost-of-living crisis</w:t>
            </w:r>
            <w:r w:rsidR="00FC76B3">
              <w:rPr>
                <w:noProof/>
                <w:webHidden/>
              </w:rPr>
              <w:tab/>
            </w:r>
            <w:r w:rsidR="00FC76B3">
              <w:rPr>
                <w:noProof/>
                <w:webHidden/>
              </w:rPr>
              <w:fldChar w:fldCharType="begin"/>
            </w:r>
            <w:r w:rsidR="00FC76B3">
              <w:rPr>
                <w:noProof/>
                <w:webHidden/>
              </w:rPr>
              <w:instrText xml:space="preserve"> PAGEREF _Toc118385289 \h </w:instrText>
            </w:r>
            <w:r w:rsidR="00FC76B3">
              <w:rPr>
                <w:noProof/>
                <w:webHidden/>
              </w:rPr>
            </w:r>
            <w:r w:rsidR="00FC76B3">
              <w:rPr>
                <w:noProof/>
                <w:webHidden/>
              </w:rPr>
              <w:fldChar w:fldCharType="separate"/>
            </w:r>
            <w:r w:rsidR="00FC76B3">
              <w:rPr>
                <w:noProof/>
                <w:webHidden/>
              </w:rPr>
              <w:t>4</w:t>
            </w:r>
            <w:r w:rsidR="00FC76B3">
              <w:rPr>
                <w:noProof/>
                <w:webHidden/>
              </w:rPr>
              <w:fldChar w:fldCharType="end"/>
            </w:r>
          </w:hyperlink>
        </w:p>
        <w:p w14:paraId="35E31564" w14:textId="761B3C62" w:rsidR="00FC76B3" w:rsidRDefault="00000000">
          <w:pPr>
            <w:pStyle w:val="TOC2"/>
            <w:tabs>
              <w:tab w:val="left" w:pos="660"/>
              <w:tab w:val="right" w:leader="dot" w:pos="9016"/>
            </w:tabs>
            <w:rPr>
              <w:rFonts w:eastAsiaTheme="minorEastAsia"/>
              <w:noProof/>
              <w:lang w:eastAsia="en-GB"/>
            </w:rPr>
          </w:pPr>
          <w:hyperlink w:anchor="_Toc118385290" w:history="1">
            <w:r w:rsidR="00FC76B3" w:rsidRPr="00297F58">
              <w:rPr>
                <w:rStyle w:val="Hyperlink"/>
                <w:b/>
                <w:bCs/>
                <w:noProof/>
              </w:rPr>
              <w:t>6)</w:t>
            </w:r>
            <w:r w:rsidR="00FC76B3">
              <w:rPr>
                <w:rFonts w:eastAsiaTheme="minorEastAsia"/>
                <w:noProof/>
                <w:lang w:eastAsia="en-GB"/>
              </w:rPr>
              <w:tab/>
            </w:r>
            <w:r w:rsidR="00FC76B3" w:rsidRPr="00297F58">
              <w:rPr>
                <w:rStyle w:val="Hyperlink"/>
                <w:b/>
                <w:bCs/>
                <w:noProof/>
              </w:rPr>
              <w:t>Other funding resources (not cost-of-living specific)</w:t>
            </w:r>
            <w:r w:rsidR="00FC76B3">
              <w:rPr>
                <w:noProof/>
                <w:webHidden/>
              </w:rPr>
              <w:tab/>
            </w:r>
            <w:r w:rsidR="00FC76B3">
              <w:rPr>
                <w:noProof/>
                <w:webHidden/>
              </w:rPr>
              <w:fldChar w:fldCharType="begin"/>
            </w:r>
            <w:r w:rsidR="00FC76B3">
              <w:rPr>
                <w:noProof/>
                <w:webHidden/>
              </w:rPr>
              <w:instrText xml:space="preserve"> PAGEREF _Toc118385290 \h </w:instrText>
            </w:r>
            <w:r w:rsidR="00FC76B3">
              <w:rPr>
                <w:noProof/>
                <w:webHidden/>
              </w:rPr>
            </w:r>
            <w:r w:rsidR="00FC76B3">
              <w:rPr>
                <w:noProof/>
                <w:webHidden/>
              </w:rPr>
              <w:fldChar w:fldCharType="separate"/>
            </w:r>
            <w:r w:rsidR="00FC76B3">
              <w:rPr>
                <w:noProof/>
                <w:webHidden/>
              </w:rPr>
              <w:t>5</w:t>
            </w:r>
            <w:r w:rsidR="00FC76B3">
              <w:rPr>
                <w:noProof/>
                <w:webHidden/>
              </w:rPr>
              <w:fldChar w:fldCharType="end"/>
            </w:r>
          </w:hyperlink>
        </w:p>
        <w:p w14:paraId="211ECA03" w14:textId="63B86389" w:rsidR="007F27AB" w:rsidRDefault="007F27AB">
          <w:r>
            <w:rPr>
              <w:b/>
              <w:bCs/>
            </w:rPr>
            <w:fldChar w:fldCharType="end"/>
          </w:r>
        </w:p>
      </w:sdtContent>
    </w:sdt>
    <w:p w14:paraId="453B1700" w14:textId="77777777" w:rsidR="000D74D6" w:rsidRDefault="000D74D6"/>
    <w:p w14:paraId="3390666F" w14:textId="77777777" w:rsidR="007F27AB" w:rsidRDefault="007F27AB"/>
    <w:p w14:paraId="048F1993" w14:textId="77777777" w:rsidR="007F27AB" w:rsidRDefault="007F27AB"/>
    <w:p w14:paraId="7FE434A6" w14:textId="77777777" w:rsidR="007F27AB" w:rsidRDefault="007F27AB"/>
    <w:p w14:paraId="4512EAC6" w14:textId="77777777" w:rsidR="007F27AB" w:rsidRDefault="007F27AB"/>
    <w:p w14:paraId="13944F9E" w14:textId="77777777" w:rsidR="007F27AB" w:rsidRDefault="007F27AB"/>
    <w:p w14:paraId="2F66FEA7" w14:textId="77777777" w:rsidR="007F27AB" w:rsidRDefault="007F27AB"/>
    <w:p w14:paraId="340304A2" w14:textId="77777777" w:rsidR="0039690C" w:rsidRDefault="0039690C"/>
    <w:p w14:paraId="7A9BF8C5" w14:textId="51150173" w:rsidR="005D5890" w:rsidRPr="0023218D" w:rsidRDefault="00B43263" w:rsidP="006534A4">
      <w:pPr>
        <w:pStyle w:val="Heading2"/>
        <w:numPr>
          <w:ilvl w:val="0"/>
          <w:numId w:val="4"/>
        </w:numPr>
        <w:rPr>
          <w:b/>
          <w:bCs/>
          <w:sz w:val="32"/>
          <w:szCs w:val="32"/>
          <w:u w:val="single"/>
        </w:rPr>
      </w:pPr>
      <w:bookmarkStart w:id="0" w:name="_Toc118385273"/>
      <w:r w:rsidRPr="0023218D">
        <w:rPr>
          <w:b/>
          <w:bCs/>
          <w:sz w:val="32"/>
          <w:szCs w:val="32"/>
          <w:u w:val="single"/>
        </w:rPr>
        <w:lastRenderedPageBreak/>
        <w:t>Tips on saving money and finding grants</w:t>
      </w:r>
      <w:bookmarkEnd w:id="0"/>
    </w:p>
    <w:p w14:paraId="04FFDF78" w14:textId="3F63E792" w:rsidR="00B43263" w:rsidRDefault="00AC177B" w:rsidP="00B43263">
      <w:pPr>
        <w:spacing w:after="0"/>
        <w:rPr>
          <w:b/>
          <w:u w:val="single"/>
        </w:rPr>
      </w:pPr>
      <w:r>
        <w:rPr>
          <w:b/>
          <w:bCs/>
        </w:rPr>
        <w:br/>
      </w:r>
      <w:r w:rsidR="00B43263" w:rsidRPr="00E13679">
        <w:rPr>
          <w:b/>
          <w:bCs/>
        </w:rPr>
        <w:t>Charity Excellence</w:t>
      </w:r>
      <w:r w:rsidR="00B43263">
        <w:t xml:space="preserve"> </w:t>
      </w:r>
      <w:r w:rsidR="00B43263" w:rsidRPr="00E13679">
        <w:t>have dedicated a </w:t>
      </w:r>
      <w:hyperlink r:id="rId11">
        <w:r w:rsidR="00B43263" w:rsidRPr="7A55526E">
          <w:rPr>
            <w:rStyle w:val="Hyperlink"/>
          </w:rPr>
          <w:t>whole web page</w:t>
        </w:r>
      </w:hyperlink>
      <w:r w:rsidR="00B43263" w:rsidRPr="00E13679">
        <w:t> to the cost of living crisis. (It includes savings for the home too).  If you can’t see the content, just register for free with an email and password.</w:t>
      </w:r>
    </w:p>
    <w:p w14:paraId="672CA508" w14:textId="39594DB1" w:rsidR="00B43263" w:rsidRPr="002B765B" w:rsidRDefault="007F4559" w:rsidP="00B43263">
      <w:pPr>
        <w:pStyle w:val="ListParagraph"/>
        <w:numPr>
          <w:ilvl w:val="0"/>
          <w:numId w:val="3"/>
        </w:numPr>
        <w:rPr>
          <w:rStyle w:val="Hyperlink"/>
          <w:color w:val="auto"/>
          <w:u w:val="none"/>
        </w:rPr>
      </w:pPr>
      <w:r>
        <w:t>Also has a page listing</w:t>
      </w:r>
      <w:r w:rsidR="00B43263">
        <w:t xml:space="preserve"> </w:t>
      </w:r>
      <w:hyperlink r:id="rId12" w:history="1">
        <w:r w:rsidR="00B43263" w:rsidRPr="00F609DB">
          <w:rPr>
            <w:rStyle w:val="Hyperlink"/>
          </w:rPr>
          <w:t>charitable trust and foundation and other sources of cost of living crisis grant funding for UK charities</w:t>
        </w:r>
      </w:hyperlink>
      <w:r w:rsidR="00006BE5" w:rsidRPr="002B765B">
        <w:rPr>
          <w:rStyle w:val="Hyperlink"/>
          <w:color w:val="auto"/>
          <w:u w:val="none"/>
        </w:rPr>
        <w:t xml:space="preserve"> </w:t>
      </w:r>
    </w:p>
    <w:p w14:paraId="0422A470" w14:textId="61DA2B0A" w:rsidR="00E13679" w:rsidRPr="00E13679" w:rsidRDefault="00000000" w:rsidP="00DB76C0">
      <w:pPr>
        <w:spacing w:after="240"/>
      </w:pPr>
      <w:hyperlink r:id="rId13" w:history="1">
        <w:r w:rsidR="00B43263" w:rsidRPr="002B765B">
          <w:rPr>
            <w:rStyle w:val="Hyperlink"/>
            <w:b/>
            <w:bCs/>
          </w:rPr>
          <w:t>Grants Online</w:t>
        </w:r>
      </w:hyperlink>
      <w:r w:rsidR="00B43263">
        <w:rPr>
          <w:rStyle w:val="Hyperlink"/>
          <w:color w:val="auto"/>
          <w:u w:val="none"/>
        </w:rPr>
        <w:t xml:space="preserve"> – A list of resources to help organisations find </w:t>
      </w:r>
      <w:r w:rsidR="00B05D47" w:rsidRPr="00B05D47">
        <w:rPr>
          <w:rStyle w:val="Hyperlink"/>
          <w:b/>
          <w:bCs/>
          <w:color w:val="auto"/>
          <w:u w:val="none"/>
        </w:rPr>
        <w:t>cost-of-living grants</w:t>
      </w:r>
      <w:r w:rsidR="00B05D47">
        <w:rPr>
          <w:rStyle w:val="Hyperlink"/>
          <w:color w:val="auto"/>
          <w:u w:val="none"/>
        </w:rPr>
        <w:t>.</w:t>
      </w:r>
      <w:r w:rsidR="00CE4475">
        <w:rPr>
          <w:rStyle w:val="Hyperlink"/>
          <w:color w:val="auto"/>
          <w:u w:val="none"/>
        </w:rPr>
        <w:br/>
      </w:r>
    </w:p>
    <w:p w14:paraId="422C6343" w14:textId="33BDB882" w:rsidR="00732ACE" w:rsidRPr="0023218D" w:rsidRDefault="00732ACE" w:rsidP="00CE4475">
      <w:pPr>
        <w:pStyle w:val="Heading3"/>
        <w:spacing w:before="0" w:after="120"/>
        <w:jc w:val="center"/>
        <w:rPr>
          <w:rFonts w:eastAsia="Calibri"/>
          <w:sz w:val="28"/>
          <w:szCs w:val="28"/>
          <w:u w:val="single"/>
        </w:rPr>
      </w:pPr>
      <w:bookmarkStart w:id="1" w:name="_Toc118385274"/>
      <w:r w:rsidRPr="0023218D">
        <w:rPr>
          <w:rFonts w:eastAsia="Calibri"/>
          <w:sz w:val="28"/>
          <w:szCs w:val="28"/>
          <w:u w:val="single"/>
        </w:rPr>
        <w:t>Talk to your funders</w:t>
      </w:r>
      <w:bookmarkEnd w:id="1"/>
    </w:p>
    <w:p w14:paraId="400B03F3" w14:textId="79A6D44B" w:rsidR="00E13679" w:rsidRPr="00E13679" w:rsidRDefault="00E13679" w:rsidP="00E13679">
      <w:pPr>
        <w:spacing w:after="0" w:line="240" w:lineRule="auto"/>
        <w:rPr>
          <w:rFonts w:ascii="Calibri" w:eastAsia="Calibri" w:hAnsi="Calibri" w:cs="Times New Roman"/>
        </w:rPr>
      </w:pPr>
      <w:r>
        <w:rPr>
          <w:rFonts w:ascii="Calibri" w:eastAsia="Calibri" w:hAnsi="Calibri" w:cs="Times New Roman"/>
        </w:rPr>
        <w:t>Members are advised to have</w:t>
      </w:r>
      <w:r w:rsidRPr="00E13679">
        <w:rPr>
          <w:rFonts w:ascii="Calibri" w:eastAsia="Calibri" w:hAnsi="Calibri" w:cs="Times New Roman"/>
        </w:rPr>
        <w:t xml:space="preserve"> a conversation with </w:t>
      </w:r>
      <w:r>
        <w:rPr>
          <w:rFonts w:ascii="Calibri" w:eastAsia="Calibri" w:hAnsi="Calibri" w:cs="Times New Roman"/>
        </w:rPr>
        <w:t xml:space="preserve">their </w:t>
      </w:r>
      <w:r w:rsidRPr="00E13679">
        <w:rPr>
          <w:rFonts w:ascii="Calibri" w:eastAsia="Calibri" w:hAnsi="Calibri" w:cs="Times New Roman"/>
        </w:rPr>
        <w:t>existing funders and seek extra support.</w:t>
      </w:r>
      <w:r>
        <w:rPr>
          <w:rFonts w:ascii="Calibri" w:eastAsia="Calibri" w:hAnsi="Calibri" w:cs="Times New Roman"/>
        </w:rPr>
        <w:t xml:space="preserve"> Members could signpost their funders to examples of </w:t>
      </w:r>
      <w:r w:rsidRPr="00E13679">
        <w:rPr>
          <w:rFonts w:ascii="Calibri" w:eastAsia="Calibri" w:hAnsi="Calibri" w:cs="Times New Roman"/>
        </w:rPr>
        <w:t xml:space="preserve">what other </w:t>
      </w:r>
      <w:r w:rsidR="36AF6136" w:rsidRPr="59F876EB">
        <w:rPr>
          <w:rFonts w:ascii="Calibri" w:eastAsia="Calibri" w:hAnsi="Calibri" w:cs="Times New Roman"/>
        </w:rPr>
        <w:t>F</w:t>
      </w:r>
      <w:r w:rsidRPr="59F876EB">
        <w:rPr>
          <w:rFonts w:ascii="Calibri" w:eastAsia="Calibri" w:hAnsi="Calibri" w:cs="Times New Roman"/>
        </w:rPr>
        <w:t>oundations</w:t>
      </w:r>
      <w:r w:rsidRPr="00E13679">
        <w:rPr>
          <w:rFonts w:ascii="Calibri" w:eastAsia="Calibri" w:hAnsi="Calibri" w:cs="Times New Roman"/>
        </w:rPr>
        <w:t xml:space="preserve"> are doing or considering </w:t>
      </w:r>
      <w:proofErr w:type="gramStart"/>
      <w:r w:rsidRPr="00E13679">
        <w:rPr>
          <w:rFonts w:ascii="Calibri" w:eastAsia="Calibri" w:hAnsi="Calibri" w:cs="Times New Roman"/>
        </w:rPr>
        <w:t>at the momen</w:t>
      </w:r>
      <w:r>
        <w:rPr>
          <w:rFonts w:ascii="Calibri" w:eastAsia="Calibri" w:hAnsi="Calibri" w:cs="Times New Roman"/>
        </w:rPr>
        <w:t>t</w:t>
      </w:r>
      <w:proofErr w:type="gramEnd"/>
      <w:r>
        <w:rPr>
          <w:rFonts w:ascii="Calibri" w:eastAsia="Calibri" w:hAnsi="Calibri" w:cs="Times New Roman"/>
        </w:rPr>
        <w:t>, e.g.</w:t>
      </w:r>
      <w:r w:rsidRPr="00E13679">
        <w:rPr>
          <w:rFonts w:ascii="Calibri" w:eastAsia="Calibri" w:hAnsi="Calibri" w:cs="Times New Roman"/>
        </w:rPr>
        <w:t>:</w:t>
      </w:r>
    </w:p>
    <w:p w14:paraId="3BE7CFDF" w14:textId="610F5949" w:rsidR="003A3DBC" w:rsidRPr="003A3DBC" w:rsidRDefault="00000000" w:rsidP="00E13679">
      <w:pPr>
        <w:numPr>
          <w:ilvl w:val="0"/>
          <w:numId w:val="2"/>
        </w:numPr>
        <w:spacing w:after="0" w:line="240" w:lineRule="auto"/>
        <w:rPr>
          <w:rFonts w:ascii="Calibri" w:eastAsia="Calibri" w:hAnsi="Calibri" w:cs="Calibri"/>
          <w:lang w:eastAsia="en-GB"/>
        </w:rPr>
      </w:pPr>
      <w:hyperlink r:id="rId14" w:history="1">
        <w:r w:rsidR="003A3DBC" w:rsidRPr="00732ACE">
          <w:rPr>
            <w:rStyle w:val="Hyperlink"/>
            <w:rFonts w:ascii="Calibri" w:eastAsia="Calibri" w:hAnsi="Calibri" w:cs="Calibri"/>
            <w:b/>
            <w:bCs/>
            <w:lang w:eastAsia="en-GB"/>
          </w:rPr>
          <w:t>ACF</w:t>
        </w:r>
        <w:r w:rsidR="003A3DBC" w:rsidRPr="003A3DBC">
          <w:rPr>
            <w:rStyle w:val="Hyperlink"/>
            <w:rFonts w:ascii="Calibri" w:eastAsia="Calibri" w:hAnsi="Calibri" w:cs="Calibri"/>
            <w:lang w:eastAsia="en-GB"/>
          </w:rPr>
          <w:t xml:space="preserve"> – </w:t>
        </w:r>
        <w:r w:rsidR="003A3DBC">
          <w:rPr>
            <w:rStyle w:val="Hyperlink"/>
            <w:rFonts w:ascii="Calibri" w:eastAsia="Calibri" w:hAnsi="Calibri" w:cs="Calibri"/>
            <w:lang w:eastAsia="en-GB"/>
          </w:rPr>
          <w:t xml:space="preserve">The </w:t>
        </w:r>
        <w:proofErr w:type="gramStart"/>
        <w:r w:rsidR="003A3DBC">
          <w:rPr>
            <w:rStyle w:val="Hyperlink"/>
            <w:rFonts w:ascii="Calibri" w:eastAsia="Calibri" w:hAnsi="Calibri" w:cs="Calibri"/>
            <w:lang w:eastAsia="en-GB"/>
          </w:rPr>
          <w:t>cost of living</w:t>
        </w:r>
        <w:proofErr w:type="gramEnd"/>
        <w:r w:rsidR="003A3DBC">
          <w:rPr>
            <w:rStyle w:val="Hyperlink"/>
            <w:rFonts w:ascii="Calibri" w:eastAsia="Calibri" w:hAnsi="Calibri" w:cs="Calibri"/>
            <w:lang w:eastAsia="en-GB"/>
          </w:rPr>
          <w:t xml:space="preserve"> crisis: w</w:t>
        </w:r>
        <w:r w:rsidR="003A3DBC" w:rsidRPr="003A3DBC">
          <w:rPr>
            <w:rStyle w:val="Hyperlink"/>
            <w:rFonts w:ascii="Calibri" w:eastAsia="Calibri" w:hAnsi="Calibri" w:cs="Calibri"/>
            <w:lang w:eastAsia="en-GB"/>
          </w:rPr>
          <w:t>hat can foundations do to support charities?</w:t>
        </w:r>
      </w:hyperlink>
    </w:p>
    <w:p w14:paraId="73F3D3AB" w14:textId="5F2829BF" w:rsidR="00E13679" w:rsidRPr="00E13679" w:rsidRDefault="00000000" w:rsidP="003A3DBC">
      <w:pPr>
        <w:numPr>
          <w:ilvl w:val="0"/>
          <w:numId w:val="2"/>
        </w:numPr>
        <w:spacing w:after="0" w:line="240" w:lineRule="auto"/>
        <w:rPr>
          <w:rFonts w:ascii="Calibri" w:eastAsia="Calibri" w:hAnsi="Calibri" w:cs="Calibri"/>
          <w:lang w:eastAsia="en-GB"/>
        </w:rPr>
      </w:pPr>
      <w:hyperlink r:id="rId15" w:history="1">
        <w:r w:rsidR="003A3DBC" w:rsidRPr="00732ACE">
          <w:rPr>
            <w:rStyle w:val="Hyperlink"/>
            <w:rFonts w:ascii="Calibri" w:eastAsia="Calibri" w:hAnsi="Calibri" w:cs="Calibri"/>
            <w:b/>
            <w:bCs/>
            <w:lang w:eastAsia="en-GB"/>
          </w:rPr>
          <w:t>London Funders</w:t>
        </w:r>
        <w:r w:rsidR="003A3DBC" w:rsidRPr="003A3DBC">
          <w:rPr>
            <w:rStyle w:val="Hyperlink"/>
            <w:rFonts w:ascii="Calibri" w:eastAsia="Calibri" w:hAnsi="Calibri" w:cs="Calibri"/>
            <w:lang w:eastAsia="en-GB"/>
          </w:rPr>
          <w:t xml:space="preserve"> – The </w:t>
        </w:r>
        <w:proofErr w:type="gramStart"/>
        <w:r w:rsidR="003A3DBC" w:rsidRPr="003A3DBC">
          <w:rPr>
            <w:rStyle w:val="Hyperlink"/>
            <w:rFonts w:ascii="Calibri" w:eastAsia="Calibri" w:hAnsi="Calibri" w:cs="Calibri"/>
            <w:lang w:eastAsia="en-GB"/>
          </w:rPr>
          <w:t>cost of living</w:t>
        </w:r>
        <w:proofErr w:type="gramEnd"/>
        <w:r w:rsidR="003A3DBC" w:rsidRPr="003A3DBC">
          <w:rPr>
            <w:rStyle w:val="Hyperlink"/>
            <w:rFonts w:ascii="Calibri" w:eastAsia="Calibri" w:hAnsi="Calibri" w:cs="Calibri"/>
            <w:lang w:eastAsia="en-GB"/>
          </w:rPr>
          <w:t xml:space="preserve"> crisis: how are funders responding?</w:t>
        </w:r>
      </w:hyperlink>
    </w:p>
    <w:p w14:paraId="2882C95D" w14:textId="77777777" w:rsidR="004245C0" w:rsidRDefault="004245C0" w:rsidP="004245C0">
      <w:pPr>
        <w:spacing w:after="0" w:line="240" w:lineRule="auto"/>
        <w:rPr>
          <w:rFonts w:ascii="Calibri" w:eastAsia="Calibri" w:hAnsi="Calibri" w:cs="Times New Roman"/>
        </w:rPr>
      </w:pPr>
    </w:p>
    <w:p w14:paraId="038A6A55" w14:textId="707736EB" w:rsidR="004245C0" w:rsidRPr="004245C0" w:rsidRDefault="004245C0" w:rsidP="004245C0">
      <w:pPr>
        <w:spacing w:after="0" w:line="240" w:lineRule="auto"/>
        <w:rPr>
          <w:rFonts w:ascii="Calibri" w:eastAsia="Calibri" w:hAnsi="Calibri" w:cs="Calibri"/>
          <w:lang w:eastAsia="en-GB"/>
        </w:rPr>
      </w:pPr>
      <w:r w:rsidRPr="004245C0">
        <w:rPr>
          <w:rFonts w:ascii="Calibri" w:eastAsia="Calibri" w:hAnsi="Calibri" w:cs="Times New Roman"/>
        </w:rPr>
        <w:t xml:space="preserve">Many Funders are having discussions about this issue </w:t>
      </w:r>
      <w:bookmarkStart w:id="2" w:name="_Int_rq6sg981"/>
      <w:r w:rsidRPr="004245C0">
        <w:rPr>
          <w:rFonts w:ascii="Calibri" w:eastAsia="Calibri" w:hAnsi="Calibri" w:cs="Times New Roman"/>
        </w:rPr>
        <w:t>at the moment</w:t>
      </w:r>
      <w:bookmarkEnd w:id="2"/>
      <w:r w:rsidRPr="004245C0">
        <w:rPr>
          <w:rFonts w:ascii="Calibri" w:eastAsia="Calibri" w:hAnsi="Calibri" w:cs="Times New Roman"/>
        </w:rPr>
        <w:t xml:space="preserve"> and some funders are expected to pro-actively reach out to grantees to offer support (</w:t>
      </w:r>
      <w:proofErr w:type="gramStart"/>
      <w:r w:rsidRPr="004245C0">
        <w:rPr>
          <w:rFonts w:ascii="Calibri" w:eastAsia="Calibri" w:hAnsi="Calibri" w:cs="Times New Roman"/>
        </w:rPr>
        <w:t>e.g.</w:t>
      </w:r>
      <w:proofErr w:type="gramEnd"/>
      <w:r w:rsidRPr="004245C0">
        <w:rPr>
          <w:rFonts w:ascii="Calibri" w:eastAsia="Calibri" w:hAnsi="Calibri" w:cs="Times New Roman"/>
        </w:rPr>
        <w:t xml:space="preserve"> unrestricted grant top ups to reflect the increase in the cost of living). </w:t>
      </w:r>
    </w:p>
    <w:p w14:paraId="3B57AA52" w14:textId="43D9E1EF" w:rsidR="009A4EBE" w:rsidRDefault="005B0FF3" w:rsidP="00F8216E">
      <w:r>
        <w:br/>
      </w:r>
    </w:p>
    <w:p w14:paraId="70EE9F0F" w14:textId="68FC190F" w:rsidR="009A4EBE" w:rsidRDefault="009A4EBE" w:rsidP="009A4EBE">
      <w:pPr>
        <w:pStyle w:val="Heading2"/>
        <w:numPr>
          <w:ilvl w:val="0"/>
          <w:numId w:val="4"/>
        </w:numPr>
        <w:rPr>
          <w:b/>
          <w:bCs/>
          <w:sz w:val="32"/>
          <w:szCs w:val="32"/>
          <w:u w:val="single"/>
        </w:rPr>
      </w:pPr>
      <w:bookmarkStart w:id="3" w:name="_Toc118385275"/>
      <w:r>
        <w:rPr>
          <w:b/>
          <w:bCs/>
          <w:sz w:val="32"/>
          <w:szCs w:val="32"/>
          <w:u w:val="single"/>
        </w:rPr>
        <w:t xml:space="preserve">UK-wide </w:t>
      </w:r>
      <w:r w:rsidR="00327C0C">
        <w:rPr>
          <w:b/>
          <w:bCs/>
          <w:sz w:val="32"/>
          <w:szCs w:val="32"/>
          <w:u w:val="single"/>
        </w:rPr>
        <w:t>funding</w:t>
      </w:r>
      <w:r w:rsidR="009923E3">
        <w:rPr>
          <w:b/>
          <w:bCs/>
          <w:sz w:val="32"/>
          <w:szCs w:val="32"/>
          <w:u w:val="single"/>
        </w:rPr>
        <w:t xml:space="preserve"> and support</w:t>
      </w:r>
      <w:bookmarkEnd w:id="3"/>
    </w:p>
    <w:p w14:paraId="443894AA" w14:textId="77777777" w:rsidR="00327C0C" w:rsidRDefault="00327C0C" w:rsidP="005B0FF3">
      <w:pPr>
        <w:spacing w:after="0"/>
      </w:pPr>
    </w:p>
    <w:p w14:paraId="69EF9BCE" w14:textId="63C7132F" w:rsidR="00327C0C" w:rsidRPr="005B0FF3" w:rsidRDefault="00327C0C" w:rsidP="00327C0C">
      <w:pPr>
        <w:pStyle w:val="Heading3"/>
        <w:jc w:val="center"/>
        <w:rPr>
          <w:sz w:val="25"/>
          <w:szCs w:val="25"/>
        </w:rPr>
      </w:pPr>
      <w:bookmarkStart w:id="4" w:name="_Toc118385276"/>
      <w:r w:rsidRPr="005B0FF3">
        <w:rPr>
          <w:sz w:val="25"/>
          <w:szCs w:val="25"/>
        </w:rPr>
        <w:t>Energy Bills support and advice for organisations</w:t>
      </w:r>
      <w:bookmarkEnd w:id="4"/>
    </w:p>
    <w:p w14:paraId="6A6073E4" w14:textId="77777777" w:rsidR="00D813EB" w:rsidRDefault="005B0FF3" w:rsidP="00327C0C">
      <w:r>
        <w:br/>
      </w:r>
      <w:hyperlink r:id="rId16" w:history="1">
        <w:r w:rsidR="00327C0C" w:rsidRPr="0064281D">
          <w:rPr>
            <w:rStyle w:val="Hyperlink"/>
            <w:b/>
            <w:bCs/>
          </w:rPr>
          <w:t>The Government’s Energy Bill Relief Scheme</w:t>
        </w:r>
      </w:hyperlink>
      <w:r w:rsidR="00327C0C">
        <w:t xml:space="preserve"> </w:t>
      </w:r>
      <w:r w:rsidR="00327C0C" w:rsidRPr="00904D2D">
        <w:t xml:space="preserve">will </w:t>
      </w:r>
      <w:r w:rsidR="00327C0C">
        <w:t xml:space="preserve">automatically </w:t>
      </w:r>
      <w:r w:rsidR="00327C0C" w:rsidRPr="00904D2D">
        <w:t>appl</w:t>
      </w:r>
      <w:r w:rsidR="00327C0C">
        <w:t>y a discount</w:t>
      </w:r>
      <w:r w:rsidR="00327C0C" w:rsidRPr="00904D2D">
        <w:t xml:space="preserve"> to charities’ energy bills from 1 October </w:t>
      </w:r>
      <w:r w:rsidR="00327C0C">
        <w:t xml:space="preserve">2022 </w:t>
      </w:r>
      <w:r w:rsidR="00327C0C" w:rsidRPr="00904D2D">
        <w:t>to 31 March</w:t>
      </w:r>
      <w:r w:rsidR="00327C0C">
        <w:t xml:space="preserve"> 2023</w:t>
      </w:r>
      <w:r w:rsidR="00327C0C" w:rsidRPr="00904D2D">
        <w:t>, meaning voluntary organisations do not need to apply to access the support</w:t>
      </w:r>
      <w:r w:rsidR="00327C0C">
        <w:t>.</w:t>
      </w:r>
    </w:p>
    <w:p w14:paraId="25E32713" w14:textId="6F88B3A3" w:rsidR="00327C0C" w:rsidRDefault="00000000" w:rsidP="00327C0C">
      <w:hyperlink r:id="rId17" w:history="1">
        <w:r w:rsidR="00327C0C" w:rsidRPr="009F21FF">
          <w:rPr>
            <w:rStyle w:val="Hyperlink"/>
            <w:b/>
            <w:bCs/>
          </w:rPr>
          <w:t>ASDA Foundation</w:t>
        </w:r>
        <w:r w:rsidR="00327C0C" w:rsidRPr="009F21FF">
          <w:rPr>
            <w:rStyle w:val="Hyperlink"/>
          </w:rPr>
          <w:t xml:space="preserve"> – </w:t>
        </w:r>
        <w:r w:rsidR="00327C0C" w:rsidRPr="009F21FF">
          <w:rPr>
            <w:rStyle w:val="Hyperlink"/>
            <w:b/>
            <w:bCs/>
          </w:rPr>
          <w:t>Cost of Living Grant</w:t>
        </w:r>
      </w:hyperlink>
      <w:r w:rsidR="00327C0C">
        <w:t xml:space="preserve"> – Offers rent and utility bill support and/or increased food costs support through grants of between £500 and £2,000 for groups that have a </w:t>
      </w:r>
      <w:r w:rsidR="00327C0C" w:rsidRPr="00F33DF8">
        <w:t>presence in and benefit the local communit</w:t>
      </w:r>
      <w:r w:rsidR="00327C0C">
        <w:t xml:space="preserve">y. Applications open until </w:t>
      </w:r>
      <w:r w:rsidR="00327C0C" w:rsidRPr="00020E56">
        <w:rPr>
          <w:b/>
          <w:bCs/>
        </w:rPr>
        <w:t>February 2023</w:t>
      </w:r>
      <w:r w:rsidR="00327C0C">
        <w:t>.</w:t>
      </w:r>
    </w:p>
    <w:p w14:paraId="165EC28C" w14:textId="238310F1" w:rsidR="00327C0C" w:rsidRPr="00E13679" w:rsidRDefault="00000000" w:rsidP="00327C0C">
      <w:hyperlink r:id="rId18" w:history="1">
        <w:r w:rsidR="00327C0C" w:rsidRPr="002C0AE6">
          <w:rPr>
            <w:rStyle w:val="Hyperlink"/>
            <w:b/>
            <w:bCs/>
          </w:rPr>
          <w:t>National Lottery Crisis Grant Funding</w:t>
        </w:r>
      </w:hyperlink>
      <w:r w:rsidR="00327C0C">
        <w:t xml:space="preserve"> - </w:t>
      </w:r>
      <w:r w:rsidR="00327C0C" w:rsidRPr="00C32686">
        <w:t xml:space="preserve">They expect to commit over £75mn to support communities on cost-of-living through the next year, including commitments already made and extra flexibility in grant making. They've also made changes to allow greater variations and adjustments in grants underway to reflect cost of living pressures. In Scotland, </w:t>
      </w:r>
      <w:proofErr w:type="gramStart"/>
      <w:r w:rsidR="00327C0C" w:rsidRPr="00C32686">
        <w:t>Wales</w:t>
      </w:r>
      <w:proofErr w:type="gramEnd"/>
      <w:r w:rsidR="00327C0C" w:rsidRPr="00C32686">
        <w:t xml:space="preserve"> and Northern Ireland it will be open to organisations applying to be awarded an additional National Lottery Award for </w:t>
      </w:r>
      <w:r w:rsidR="00327C0C">
        <w:t>a</w:t>
      </w:r>
      <w:r w:rsidR="00327C0C" w:rsidRPr="00C32686">
        <w:t xml:space="preserve">ll grants this year – worth up to £20k in total. An update on availability in England is to follow. </w:t>
      </w:r>
      <w:r w:rsidR="005E0182">
        <w:br/>
      </w:r>
    </w:p>
    <w:p w14:paraId="66943D53" w14:textId="5C6CDCDF" w:rsidR="00E54E13" w:rsidRPr="005B0FF3" w:rsidRDefault="005E0182" w:rsidP="005E0182">
      <w:pPr>
        <w:pStyle w:val="Heading3"/>
        <w:jc w:val="center"/>
        <w:rPr>
          <w:sz w:val="25"/>
          <w:szCs w:val="25"/>
        </w:rPr>
      </w:pPr>
      <w:bookmarkStart w:id="5" w:name="_Toc118385277"/>
      <w:r w:rsidRPr="005B0FF3">
        <w:rPr>
          <w:sz w:val="25"/>
          <w:szCs w:val="25"/>
        </w:rPr>
        <w:t>Funding for organisations to support clients to manage the cost-of-living crisis</w:t>
      </w:r>
      <w:bookmarkEnd w:id="5"/>
    </w:p>
    <w:p w14:paraId="38F8E56F" w14:textId="320400DC" w:rsidR="00E861A7" w:rsidRDefault="005E0182" w:rsidP="00E861A7">
      <w:pPr>
        <w:rPr>
          <w:rStyle w:val="Hyperlink"/>
        </w:rPr>
      </w:pPr>
      <w:r>
        <w:br/>
      </w:r>
      <w:hyperlink r:id="rId19" w:history="1">
        <w:r w:rsidR="00E861A7" w:rsidRPr="00384EEF">
          <w:rPr>
            <w:rStyle w:val="Hyperlink"/>
            <w:b/>
            <w:bCs/>
          </w:rPr>
          <w:t>The Aviva Community Fund</w:t>
        </w:r>
      </w:hyperlink>
      <w:r w:rsidR="00E861A7" w:rsidRPr="00E13679">
        <w:t xml:space="preserve"> has launched a Cost-of-Living Boost programme which will provide up to £50,000 in match-funding to charities helping people who are struggling financially</w:t>
      </w:r>
      <w:r w:rsidR="009059EC">
        <w:t>.</w:t>
      </w:r>
    </w:p>
    <w:p w14:paraId="3F86938A" w14:textId="77777777" w:rsidR="00E861A7" w:rsidRDefault="00000000" w:rsidP="00E861A7">
      <w:hyperlink r:id="rId20" w:history="1">
        <w:r w:rsidR="00E861A7" w:rsidRPr="00732ACE">
          <w:rPr>
            <w:rStyle w:val="Hyperlink"/>
            <w:b/>
            <w:bCs/>
          </w:rPr>
          <w:t>Nationwide</w:t>
        </w:r>
        <w:r w:rsidR="00E861A7" w:rsidRPr="00A90C3E">
          <w:rPr>
            <w:rStyle w:val="Hyperlink"/>
          </w:rPr>
          <w:t xml:space="preserve"> </w:t>
        </w:r>
        <w:r w:rsidR="00E861A7" w:rsidRPr="00C21088">
          <w:rPr>
            <w:rStyle w:val="Hyperlink"/>
            <w:b/>
            <w:bCs/>
          </w:rPr>
          <w:t>Community Grants</w:t>
        </w:r>
        <w:r w:rsidR="00E861A7" w:rsidRPr="00A90C3E">
          <w:rPr>
            <w:rStyle w:val="Hyperlink"/>
          </w:rPr>
          <w:t xml:space="preserve"> </w:t>
        </w:r>
        <w:r w:rsidR="00E861A7" w:rsidRPr="009059EC">
          <w:rPr>
            <w:rStyle w:val="Hyperlink"/>
            <w:b/>
            <w:bCs/>
          </w:rPr>
          <w:t>programme</w:t>
        </w:r>
      </w:hyperlink>
      <w:r w:rsidR="00E861A7" w:rsidRPr="00A90C3E">
        <w:t xml:space="preserve"> awards charities, community land trusts and housing cooperatives grants of between £10,000 and £50,000</w:t>
      </w:r>
      <w:r w:rsidR="00E861A7">
        <w:t xml:space="preserve"> to help struggling households.</w:t>
      </w:r>
    </w:p>
    <w:p w14:paraId="28D6E229" w14:textId="77777777" w:rsidR="00E861A7" w:rsidRDefault="00000000" w:rsidP="00E861A7">
      <w:hyperlink r:id="rId21" w:history="1">
        <w:r w:rsidR="00E861A7" w:rsidRPr="00146C35">
          <w:rPr>
            <w:rStyle w:val="Hyperlink"/>
            <w:b/>
            <w:bCs/>
          </w:rPr>
          <w:t>Independent Age</w:t>
        </w:r>
      </w:hyperlink>
      <w:r w:rsidR="00E861A7" w:rsidRPr="00146C35">
        <w:rPr>
          <w:b/>
          <w:bCs/>
        </w:rPr>
        <w:t xml:space="preserve"> – Cost of Living Grants </w:t>
      </w:r>
      <w:r w:rsidR="00E861A7">
        <w:t xml:space="preserve">– for organisations supporting older people. The </w:t>
      </w:r>
      <w:r w:rsidR="00E861A7" w:rsidRPr="00E13679">
        <w:t xml:space="preserve">first phase </w:t>
      </w:r>
      <w:r w:rsidR="00E861A7">
        <w:t xml:space="preserve">has now closed to </w:t>
      </w:r>
      <w:proofErr w:type="gramStart"/>
      <w:r w:rsidR="00E861A7">
        <w:t>applications</w:t>
      </w:r>
      <w:proofErr w:type="gramEnd"/>
      <w:r w:rsidR="00E861A7">
        <w:t xml:space="preserve"> but it may be worth keeping an eye on their website for future funding opportunities.</w:t>
      </w:r>
    </w:p>
    <w:p w14:paraId="56AF0E3E" w14:textId="77777777" w:rsidR="00E861A7" w:rsidRDefault="00000000" w:rsidP="00E861A7">
      <w:hyperlink r:id="rId22" w:history="1">
        <w:r w:rsidR="00E861A7" w:rsidRPr="000C3796">
          <w:rPr>
            <w:rStyle w:val="Hyperlink"/>
            <w:b/>
            <w:bCs/>
          </w:rPr>
          <w:t>Groundwork – One Stop Community Partnership programme</w:t>
        </w:r>
      </w:hyperlink>
      <w:r w:rsidR="00E861A7">
        <w:t xml:space="preserve"> - Successful applicants will receive an initial grant of up to £1,000 and begin a partnership with their local One Stop store. The programme is designed to support organisations operating within two miles of a One Stop store and which do at least one of the following: tackle food poverty; support the vulnerable; support the elderly; support low-income families; or run youth sports teams.</w:t>
      </w:r>
    </w:p>
    <w:p w14:paraId="709FA84D" w14:textId="77777777" w:rsidR="00771F20" w:rsidRDefault="00771F20" w:rsidP="005E0182"/>
    <w:p w14:paraId="7D0EA691" w14:textId="77777777" w:rsidR="00286C80" w:rsidRDefault="00771F20" w:rsidP="00286C80">
      <w:pPr>
        <w:pStyle w:val="Heading3"/>
        <w:jc w:val="center"/>
        <w:rPr>
          <w:sz w:val="25"/>
          <w:szCs w:val="25"/>
        </w:rPr>
      </w:pPr>
      <w:bookmarkStart w:id="6" w:name="_Toc118385278"/>
      <w:r w:rsidRPr="00286C80">
        <w:rPr>
          <w:sz w:val="25"/>
          <w:szCs w:val="25"/>
        </w:rPr>
        <w:t xml:space="preserve">Funding to </w:t>
      </w:r>
      <w:r w:rsidR="00286C80" w:rsidRPr="00286C80">
        <w:rPr>
          <w:sz w:val="25"/>
          <w:szCs w:val="25"/>
        </w:rPr>
        <w:t>address homelessness</w:t>
      </w:r>
      <w:bookmarkEnd w:id="6"/>
    </w:p>
    <w:p w14:paraId="570D68B4" w14:textId="3CD774DC" w:rsidR="005E0182" w:rsidRPr="00286C80" w:rsidRDefault="00286C80" w:rsidP="00286C80">
      <w:pPr>
        <w:rPr>
          <w:sz w:val="25"/>
          <w:szCs w:val="25"/>
        </w:rPr>
      </w:pPr>
      <w:r>
        <w:rPr>
          <w:sz w:val="25"/>
          <w:szCs w:val="25"/>
        </w:rPr>
        <w:br/>
      </w:r>
      <w:hyperlink r:id="rId23" w:history="1">
        <w:r w:rsidR="008E655F" w:rsidRPr="005863D8">
          <w:rPr>
            <w:rStyle w:val="Hyperlink"/>
            <w:b/>
            <w:bCs/>
          </w:rPr>
          <w:t xml:space="preserve">Leeds </w:t>
        </w:r>
        <w:r w:rsidR="005863D8" w:rsidRPr="005863D8">
          <w:rPr>
            <w:rStyle w:val="Hyperlink"/>
            <w:b/>
            <w:bCs/>
          </w:rPr>
          <w:t>Building Society Foundation – Small Grants</w:t>
        </w:r>
      </w:hyperlink>
      <w:r w:rsidR="005863D8">
        <w:t xml:space="preserve"> – Grants of up to £1,000 </w:t>
      </w:r>
      <w:r w:rsidR="00840F2B">
        <w:t>f</w:t>
      </w:r>
      <w:r w:rsidR="00840F2B" w:rsidRPr="00840F2B">
        <w:t>o</w:t>
      </w:r>
      <w:r w:rsidR="00840F2B">
        <w:t>r</w:t>
      </w:r>
      <w:r w:rsidR="00840F2B" w:rsidRPr="00840F2B">
        <w:t xml:space="preserve"> projects that support those in need of a safe and secure home.</w:t>
      </w:r>
      <w:r w:rsidR="00840F2B">
        <w:rPr>
          <w:sz w:val="25"/>
          <w:szCs w:val="25"/>
        </w:rPr>
        <w:br/>
      </w:r>
      <w:r w:rsidR="00840F2B">
        <w:rPr>
          <w:sz w:val="25"/>
          <w:szCs w:val="25"/>
        </w:rPr>
        <w:br/>
      </w:r>
    </w:p>
    <w:p w14:paraId="5957B406" w14:textId="6003A279" w:rsidR="00B63912" w:rsidRPr="00AC177B" w:rsidRDefault="001909BE" w:rsidP="00B63912">
      <w:pPr>
        <w:pStyle w:val="Heading2"/>
        <w:numPr>
          <w:ilvl w:val="0"/>
          <w:numId w:val="4"/>
        </w:numPr>
        <w:rPr>
          <w:b/>
          <w:bCs/>
          <w:sz w:val="32"/>
          <w:szCs w:val="32"/>
          <w:u w:val="single"/>
        </w:rPr>
      </w:pPr>
      <w:bookmarkStart w:id="7" w:name="_Toc118385279"/>
      <w:r>
        <w:rPr>
          <w:b/>
          <w:bCs/>
          <w:sz w:val="32"/>
          <w:szCs w:val="32"/>
          <w:u w:val="single"/>
        </w:rPr>
        <w:t xml:space="preserve">Funding </w:t>
      </w:r>
      <w:r w:rsidR="009923E3">
        <w:rPr>
          <w:b/>
          <w:bCs/>
          <w:sz w:val="32"/>
          <w:szCs w:val="32"/>
          <w:u w:val="single"/>
        </w:rPr>
        <w:t xml:space="preserve">and support </w:t>
      </w:r>
      <w:r w:rsidR="005463A5">
        <w:rPr>
          <w:b/>
          <w:bCs/>
          <w:sz w:val="32"/>
          <w:szCs w:val="32"/>
          <w:u w:val="single"/>
        </w:rPr>
        <w:t xml:space="preserve">specific to </w:t>
      </w:r>
      <w:r w:rsidR="009059EC">
        <w:rPr>
          <w:b/>
          <w:bCs/>
          <w:sz w:val="32"/>
          <w:szCs w:val="32"/>
          <w:u w:val="single"/>
        </w:rPr>
        <w:t xml:space="preserve">certain </w:t>
      </w:r>
      <w:r w:rsidR="00027A6A">
        <w:rPr>
          <w:b/>
          <w:bCs/>
          <w:sz w:val="32"/>
          <w:szCs w:val="32"/>
          <w:u w:val="single"/>
        </w:rPr>
        <w:t>home</w:t>
      </w:r>
      <w:r w:rsidR="005463A5">
        <w:rPr>
          <w:b/>
          <w:bCs/>
          <w:sz w:val="32"/>
          <w:szCs w:val="32"/>
          <w:u w:val="single"/>
        </w:rPr>
        <w:t xml:space="preserve"> nations</w:t>
      </w:r>
      <w:bookmarkEnd w:id="7"/>
    </w:p>
    <w:p w14:paraId="21EFB032" w14:textId="2D9A6351" w:rsidR="00B63912" w:rsidRPr="005B0FF3" w:rsidRDefault="009923E3" w:rsidP="009923E3">
      <w:pPr>
        <w:pStyle w:val="Heading3"/>
        <w:jc w:val="center"/>
        <w:rPr>
          <w:sz w:val="25"/>
          <w:szCs w:val="25"/>
        </w:rPr>
      </w:pPr>
      <w:r w:rsidRPr="005B0FF3">
        <w:rPr>
          <w:sz w:val="25"/>
          <w:szCs w:val="25"/>
        </w:rPr>
        <w:br/>
      </w:r>
      <w:bookmarkStart w:id="8" w:name="_Toc118385280"/>
      <w:r w:rsidRPr="005B0FF3">
        <w:rPr>
          <w:sz w:val="25"/>
          <w:szCs w:val="25"/>
        </w:rPr>
        <w:t>Energy Audits and advice</w:t>
      </w:r>
      <w:bookmarkEnd w:id="8"/>
    </w:p>
    <w:p w14:paraId="3B0E0282" w14:textId="0C44C3FF" w:rsidR="005E0182" w:rsidRPr="005E0182" w:rsidRDefault="009923E3" w:rsidP="005E0182">
      <w:r>
        <w:br/>
      </w:r>
      <w:r w:rsidRPr="003A3DBC">
        <w:rPr>
          <w:b/>
          <w:bCs/>
        </w:rPr>
        <w:t>Wales</w:t>
      </w:r>
      <w:r>
        <w:t xml:space="preserve"> - </w:t>
      </w:r>
      <w:r w:rsidRPr="00E13679">
        <w:t xml:space="preserve">Charities in Wales can get a free energy audit, </w:t>
      </w:r>
      <w:proofErr w:type="gramStart"/>
      <w:r w:rsidRPr="00E13679">
        <w:t>support</w:t>
      </w:r>
      <w:proofErr w:type="gramEnd"/>
      <w:r w:rsidRPr="00E13679">
        <w:t xml:space="preserve"> and advice from </w:t>
      </w:r>
      <w:hyperlink r:id="rId24" w:history="1">
        <w:r w:rsidRPr="00E13679">
          <w:rPr>
            <w:rStyle w:val="Hyperlink"/>
            <w:b/>
            <w:bCs/>
          </w:rPr>
          <w:t>Sustainable Communities Wales</w:t>
        </w:r>
      </w:hyperlink>
      <w:r w:rsidRPr="00E13679">
        <w:rPr>
          <w:b/>
          <w:bCs/>
        </w:rPr>
        <w:t xml:space="preserve"> </w:t>
      </w:r>
      <w:r w:rsidRPr="00E13679">
        <w:t>– funded by Welsh Government and delivered by Severn Wye Energy and</w:t>
      </w:r>
      <w:r>
        <w:t xml:space="preserve"> </w:t>
      </w:r>
      <w:r w:rsidRPr="00E13679">
        <w:t>partners.  </w:t>
      </w:r>
      <w:r>
        <w:br/>
      </w:r>
    </w:p>
    <w:p w14:paraId="56E45C35" w14:textId="77777777" w:rsidR="009923E3" w:rsidRPr="005B0FF3" w:rsidRDefault="009923E3" w:rsidP="009923E3">
      <w:pPr>
        <w:pStyle w:val="Heading3"/>
        <w:jc w:val="center"/>
        <w:rPr>
          <w:sz w:val="25"/>
          <w:szCs w:val="25"/>
        </w:rPr>
      </w:pPr>
      <w:bookmarkStart w:id="9" w:name="_Toc118385281"/>
      <w:r w:rsidRPr="005B0FF3">
        <w:rPr>
          <w:sz w:val="25"/>
          <w:szCs w:val="25"/>
        </w:rPr>
        <w:t>Energy Bills support and advice for organisations</w:t>
      </w:r>
      <w:bookmarkEnd w:id="9"/>
    </w:p>
    <w:p w14:paraId="1BC4BD9F" w14:textId="77777777" w:rsidR="007B04C3" w:rsidRDefault="007B04C3" w:rsidP="007B04C3">
      <w:r>
        <w:br/>
      </w:r>
      <w:r w:rsidRPr="003A3DBC">
        <w:rPr>
          <w:b/>
          <w:bCs/>
        </w:rPr>
        <w:t>England and Wales</w:t>
      </w:r>
      <w:r>
        <w:t xml:space="preserve"> - </w:t>
      </w:r>
      <w:hyperlink r:id="rId25">
        <w:r w:rsidRPr="5FC4A234">
          <w:rPr>
            <w:rStyle w:val="Hyperlink"/>
            <w:b/>
            <w:bCs/>
          </w:rPr>
          <w:t>The Energy Action Group</w:t>
        </w:r>
      </w:hyperlink>
      <w:r>
        <w:t xml:space="preserve"> might be able to help.</w:t>
      </w:r>
      <w:r w:rsidRPr="00E13679">
        <w:t>  In normal times they can negotiate new fixed deals for charities and provide advice too</w:t>
      </w:r>
      <w:r>
        <w:t xml:space="preserve"> </w:t>
      </w:r>
      <w:r w:rsidRPr="00E13679">
        <w:t>– as the market is so volatile, they might be able to help with a fixed deal, but certainly with advice, checking charities are paying the right rate of VAT on energy etc and it is free and no obligation</w:t>
      </w:r>
      <w:r>
        <w:t>.</w:t>
      </w:r>
    </w:p>
    <w:p w14:paraId="3500F0CA" w14:textId="0BB0D001" w:rsidR="00E54E13" w:rsidRPr="005B0FF3" w:rsidRDefault="00F8216E" w:rsidP="007B04C3">
      <w:pPr>
        <w:pStyle w:val="Heading3"/>
        <w:jc w:val="center"/>
        <w:rPr>
          <w:sz w:val="25"/>
          <w:szCs w:val="25"/>
        </w:rPr>
      </w:pPr>
      <w:r w:rsidRPr="005B0FF3">
        <w:rPr>
          <w:sz w:val="25"/>
          <w:szCs w:val="25"/>
        </w:rPr>
        <w:br/>
      </w:r>
      <w:bookmarkStart w:id="10" w:name="_Toc118385282"/>
      <w:r w:rsidR="007B04C3" w:rsidRPr="005B0FF3">
        <w:rPr>
          <w:sz w:val="25"/>
          <w:szCs w:val="25"/>
        </w:rPr>
        <w:t>Support to improve organisations’ energy efficiency</w:t>
      </w:r>
      <w:bookmarkEnd w:id="10"/>
    </w:p>
    <w:p w14:paraId="0CC01874" w14:textId="58CD46CF" w:rsidR="005B0FF3" w:rsidRPr="005B0FF3" w:rsidRDefault="007B04C3" w:rsidP="007B04C3">
      <w:r>
        <w:rPr>
          <w:b/>
          <w:bCs/>
        </w:rPr>
        <w:br/>
        <w:t>England</w:t>
      </w:r>
      <w:r>
        <w:t xml:space="preserve"> - </w:t>
      </w:r>
      <w:hyperlink r:id="rId26" w:history="1">
        <w:r w:rsidRPr="004B26EC">
          <w:rPr>
            <w:rStyle w:val="Hyperlink"/>
            <w:b/>
            <w:bCs/>
          </w:rPr>
          <w:t>Big Issue Invest</w:t>
        </w:r>
        <w:r w:rsidRPr="004B26EC">
          <w:rPr>
            <w:rStyle w:val="Hyperlink"/>
          </w:rPr>
          <w:t xml:space="preserve"> - </w:t>
        </w:r>
        <w:r w:rsidRPr="004B26EC">
          <w:rPr>
            <w:rStyle w:val="Hyperlink"/>
            <w:b/>
            <w:bCs/>
          </w:rPr>
          <w:t>Big Energy Saving Loans</w:t>
        </w:r>
      </w:hyperlink>
      <w:r>
        <w:t xml:space="preserve"> - Loan</w:t>
      </w:r>
      <w:r w:rsidRPr="00E816CE">
        <w:t xml:space="preserve"> finance between £20,000 to £150,000 to social enterprises and charities for energy efficiency and renewable energy installation.</w:t>
      </w:r>
      <w:r w:rsidR="005B0FF3" w:rsidRPr="005B0FF3">
        <w:rPr>
          <w:b/>
          <w:bCs/>
        </w:rPr>
        <w:t xml:space="preserve"> </w:t>
      </w:r>
    </w:p>
    <w:p w14:paraId="7EEBC20B" w14:textId="1D381D13" w:rsidR="007B04C3" w:rsidRPr="00E816CE" w:rsidRDefault="005B0FF3" w:rsidP="007B04C3">
      <w:r w:rsidRPr="003A3DBC">
        <w:rPr>
          <w:b/>
          <w:bCs/>
        </w:rPr>
        <w:t>Wales</w:t>
      </w:r>
      <w:r>
        <w:t xml:space="preserve"> - I</w:t>
      </w:r>
      <w:r w:rsidRPr="00E13679">
        <w:t xml:space="preserve">f you are based in an eligible Coalfields area across Wales, you might be able to access grants from </w:t>
      </w:r>
      <w:r>
        <w:t xml:space="preserve">the </w:t>
      </w:r>
      <w:hyperlink r:id="rId27">
        <w:r w:rsidRPr="2591FCEB">
          <w:rPr>
            <w:rStyle w:val="Hyperlink"/>
            <w:b/>
            <w:bCs/>
          </w:rPr>
          <w:t>Coalfields Regeneration Trust</w:t>
        </w:r>
      </w:hyperlink>
      <w:r w:rsidRPr="00E13679">
        <w:t xml:space="preserve"> for energy efficiency improvements to a maximum of £2,000 which may help reduce energy costs</w:t>
      </w:r>
      <w:r>
        <w:t>.</w:t>
      </w:r>
    </w:p>
    <w:p w14:paraId="5DE35A00" w14:textId="2FA808F8" w:rsidR="001F4827" w:rsidRPr="005B0FF3" w:rsidRDefault="007B78B4" w:rsidP="00B5728F">
      <w:pPr>
        <w:pStyle w:val="Heading3"/>
        <w:jc w:val="center"/>
        <w:rPr>
          <w:sz w:val="25"/>
          <w:szCs w:val="25"/>
        </w:rPr>
      </w:pPr>
      <w:r w:rsidRPr="005B0FF3">
        <w:rPr>
          <w:sz w:val="25"/>
          <w:szCs w:val="25"/>
        </w:rPr>
        <w:lastRenderedPageBreak/>
        <w:br/>
      </w:r>
      <w:bookmarkStart w:id="11" w:name="_Toc118385283"/>
      <w:r w:rsidR="00B5728F" w:rsidRPr="005B0FF3">
        <w:rPr>
          <w:sz w:val="25"/>
          <w:szCs w:val="25"/>
        </w:rPr>
        <w:t>Funding for organisations to support clients to manage the cost-of-living crisis</w:t>
      </w:r>
      <w:bookmarkEnd w:id="11"/>
    </w:p>
    <w:p w14:paraId="3FFD6EE4" w14:textId="77777777" w:rsidR="00B5728F" w:rsidRPr="002B734D" w:rsidRDefault="00B5728F" w:rsidP="00B5728F">
      <w:r>
        <w:br/>
      </w:r>
      <w:r>
        <w:rPr>
          <w:rFonts w:ascii="Calibri" w:eastAsia="Calibri" w:hAnsi="Calibri" w:cs="Calibri"/>
          <w:b/>
          <w:bCs/>
          <w:color w:val="000000" w:themeColor="text1"/>
        </w:rPr>
        <w:t xml:space="preserve">Scotland </w:t>
      </w:r>
      <w:r>
        <w:rPr>
          <w:rFonts w:ascii="Calibri" w:eastAsia="Calibri" w:hAnsi="Calibri" w:cs="Calibri"/>
          <w:color w:val="000000" w:themeColor="text1"/>
        </w:rPr>
        <w:t xml:space="preserve">– </w:t>
      </w:r>
      <w:hyperlink r:id="rId28" w:history="1">
        <w:r w:rsidRPr="00FE281E">
          <w:rPr>
            <w:rStyle w:val="Hyperlink"/>
            <w:rFonts w:ascii="Calibri" w:eastAsia="Calibri" w:hAnsi="Calibri" w:cs="Calibri"/>
            <w:b/>
            <w:bCs/>
          </w:rPr>
          <w:t>National Lottery Cost-of-Living support</w:t>
        </w:r>
      </w:hyperlink>
      <w:r>
        <w:rPr>
          <w:rFonts w:ascii="Calibri" w:eastAsia="Calibri" w:hAnsi="Calibri" w:cs="Calibri"/>
          <w:color w:val="000000" w:themeColor="text1"/>
        </w:rPr>
        <w:t xml:space="preserve"> - </w:t>
      </w:r>
      <w:r w:rsidRPr="00B14A59">
        <w:rPr>
          <w:rFonts w:ascii="Calibri" w:eastAsia="Calibri" w:hAnsi="Calibri" w:cs="Calibri"/>
          <w:color w:val="000000" w:themeColor="text1"/>
        </w:rPr>
        <w:t>Grants from £10,001 to £75,000 for projects to help support individuals, families and communities currently experiencing hardship as a result of the cost-of-living increases.</w:t>
      </w:r>
      <w:r>
        <w:rPr>
          <w:rFonts w:ascii="Calibri" w:eastAsia="Calibri" w:hAnsi="Calibri" w:cs="Calibri"/>
          <w:color w:val="000000" w:themeColor="text1"/>
        </w:rPr>
        <w:t xml:space="preserve"> Currently no deadline.</w:t>
      </w:r>
    </w:p>
    <w:p w14:paraId="36CCB0EA" w14:textId="3458C0C7" w:rsidR="007B78B4" w:rsidRDefault="005B0FF3" w:rsidP="00A81643">
      <w:r>
        <w:br/>
      </w:r>
    </w:p>
    <w:p w14:paraId="498FF390" w14:textId="748C6D70" w:rsidR="003557B4" w:rsidRPr="007B78B4" w:rsidRDefault="003557B4" w:rsidP="003557B4">
      <w:pPr>
        <w:pStyle w:val="Heading2"/>
        <w:numPr>
          <w:ilvl w:val="0"/>
          <w:numId w:val="4"/>
        </w:numPr>
        <w:rPr>
          <w:b/>
          <w:bCs/>
          <w:sz w:val="32"/>
          <w:szCs w:val="32"/>
          <w:u w:val="single"/>
        </w:rPr>
      </w:pPr>
      <w:bookmarkStart w:id="12" w:name="_Toc118385284"/>
      <w:r>
        <w:rPr>
          <w:b/>
          <w:bCs/>
          <w:sz w:val="32"/>
          <w:szCs w:val="32"/>
          <w:u w:val="single"/>
        </w:rPr>
        <w:t>Regional funding</w:t>
      </w:r>
      <w:bookmarkEnd w:id="12"/>
    </w:p>
    <w:p w14:paraId="7E2705D5" w14:textId="77777777" w:rsidR="00300DAA" w:rsidRPr="00300DAA" w:rsidRDefault="00300DAA" w:rsidP="005B0FF3">
      <w:pPr>
        <w:spacing w:after="0"/>
      </w:pPr>
    </w:p>
    <w:p w14:paraId="5AC9E9D9" w14:textId="2C2201B3" w:rsidR="00D001FE" w:rsidRPr="005B0FF3" w:rsidRDefault="00974C78" w:rsidP="00974C78">
      <w:pPr>
        <w:pStyle w:val="Heading3"/>
        <w:jc w:val="center"/>
        <w:rPr>
          <w:sz w:val="25"/>
          <w:szCs w:val="25"/>
        </w:rPr>
      </w:pPr>
      <w:bookmarkStart w:id="13" w:name="_Toc118385285"/>
      <w:r w:rsidRPr="005B0FF3">
        <w:rPr>
          <w:sz w:val="25"/>
          <w:szCs w:val="25"/>
        </w:rPr>
        <w:t>Funding for organisations to support clients to manage the cost-of-living crisis</w:t>
      </w:r>
      <w:bookmarkEnd w:id="13"/>
    </w:p>
    <w:p w14:paraId="58C8BB34" w14:textId="23206918" w:rsidR="00B541E6" w:rsidRPr="00CA4AB9" w:rsidRDefault="00B541E6" w:rsidP="00B541E6">
      <w:r>
        <w:br/>
      </w:r>
      <w:r>
        <w:rPr>
          <w:b/>
          <w:bCs/>
        </w:rPr>
        <w:t xml:space="preserve">North </w:t>
      </w:r>
      <w:r w:rsidR="008A4EF2">
        <w:rPr>
          <w:b/>
          <w:bCs/>
        </w:rPr>
        <w:t>E</w:t>
      </w:r>
      <w:r>
        <w:rPr>
          <w:b/>
          <w:bCs/>
        </w:rPr>
        <w:t>ast England</w:t>
      </w:r>
      <w:r>
        <w:t xml:space="preserve"> </w:t>
      </w:r>
      <w:hyperlink r:id="rId29" w:history="1">
        <w:r w:rsidRPr="005250E3">
          <w:rPr>
            <w:rStyle w:val="Hyperlink"/>
            <w:b/>
            <w:bCs/>
          </w:rPr>
          <w:t>– Community Foundation - The Northern Gas Networks Community Partnering Fund</w:t>
        </w:r>
      </w:hyperlink>
      <w:r w:rsidRPr="00F27DCC">
        <w:t xml:space="preserve"> </w:t>
      </w:r>
      <w:r>
        <w:t>– Grants of up to £10,000 to</w:t>
      </w:r>
      <w:r w:rsidRPr="00F27DCC">
        <w:t xml:space="preserve"> support fuel poverty/energy efficiency measures and Covid-19 recovery and resilience aimed at supporting those most affected by the recent pandemic and likely to be further affected by the impending cost of living crisis</w:t>
      </w:r>
      <w:r>
        <w:t xml:space="preserve">. Deadline </w:t>
      </w:r>
      <w:r w:rsidRPr="00C9095D">
        <w:rPr>
          <w:b/>
          <w:bCs/>
        </w:rPr>
        <w:t>11 December</w:t>
      </w:r>
      <w:r>
        <w:t>.</w:t>
      </w:r>
      <w:r>
        <w:br/>
        <w:t xml:space="preserve">The Foundation has also set up </w:t>
      </w:r>
      <w:hyperlink r:id="rId30" w:history="1">
        <w:r w:rsidRPr="00146541">
          <w:rPr>
            <w:rStyle w:val="Hyperlink"/>
          </w:rPr>
          <w:t>a Cost-of-Living Fund</w:t>
        </w:r>
      </w:hyperlink>
    </w:p>
    <w:p w14:paraId="243BDCC2" w14:textId="74522874" w:rsidR="00A67599" w:rsidRPr="00673B81" w:rsidRDefault="006F21D5" w:rsidP="006F21D5">
      <w:pPr>
        <w:pStyle w:val="Heading3"/>
        <w:jc w:val="center"/>
        <w:rPr>
          <w:sz w:val="25"/>
          <w:szCs w:val="25"/>
        </w:rPr>
      </w:pPr>
      <w:r w:rsidRPr="00673B81">
        <w:rPr>
          <w:sz w:val="25"/>
          <w:szCs w:val="25"/>
        </w:rPr>
        <w:br/>
      </w:r>
      <w:bookmarkStart w:id="14" w:name="_Toc118385286"/>
      <w:r w:rsidRPr="00673B81">
        <w:rPr>
          <w:sz w:val="25"/>
          <w:szCs w:val="25"/>
        </w:rPr>
        <w:t>Funding to address homelessness</w:t>
      </w:r>
      <w:r w:rsidR="00C77A09">
        <w:rPr>
          <w:sz w:val="25"/>
          <w:szCs w:val="25"/>
        </w:rPr>
        <w:t xml:space="preserve"> and financial hardship</w:t>
      </w:r>
      <w:bookmarkEnd w:id="14"/>
    </w:p>
    <w:p w14:paraId="6D465DC0" w14:textId="71EFD049" w:rsidR="00B541E6" w:rsidRDefault="00401870" w:rsidP="00A67599">
      <w:r>
        <w:br/>
      </w:r>
      <w:r w:rsidR="00523E58" w:rsidRPr="00DD701D">
        <w:rPr>
          <w:b/>
          <w:bCs/>
        </w:rPr>
        <w:t>Yorkshire</w:t>
      </w:r>
      <w:r w:rsidR="00DD701D" w:rsidRPr="00DD701D">
        <w:rPr>
          <w:b/>
          <w:bCs/>
        </w:rPr>
        <w:t xml:space="preserve"> and North East England - </w:t>
      </w:r>
      <w:hyperlink r:id="rId31" w:history="1">
        <w:r w:rsidR="00523E58" w:rsidRPr="00DD701D">
          <w:rPr>
            <w:rStyle w:val="Hyperlink"/>
            <w:b/>
            <w:bCs/>
          </w:rPr>
          <w:t>Leeds Building Society Foundation – Large Grants</w:t>
        </w:r>
      </w:hyperlink>
      <w:r w:rsidR="00523E58">
        <w:t xml:space="preserve"> – Grants of up to £100,000 for </w:t>
      </w:r>
      <w:r w:rsidR="0055563D">
        <w:t>pr</w:t>
      </w:r>
      <w:r w:rsidR="0055563D" w:rsidRPr="0055563D">
        <w:t>ojects that support those in need of a safe and secure home.</w:t>
      </w:r>
    </w:p>
    <w:p w14:paraId="306F40E3" w14:textId="388ED1DE" w:rsidR="0055563D" w:rsidRDefault="0063144C" w:rsidP="00A67599">
      <w:proofErr w:type="gramStart"/>
      <w:r>
        <w:rPr>
          <w:b/>
          <w:bCs/>
        </w:rPr>
        <w:t>North East</w:t>
      </w:r>
      <w:proofErr w:type="gramEnd"/>
      <w:r>
        <w:rPr>
          <w:b/>
          <w:bCs/>
        </w:rPr>
        <w:t xml:space="preserve"> England </w:t>
      </w:r>
      <w:r w:rsidR="00147A46">
        <w:rPr>
          <w:b/>
          <w:bCs/>
        </w:rPr>
        <w:t>–</w:t>
      </w:r>
      <w:r>
        <w:rPr>
          <w:b/>
          <w:bCs/>
        </w:rPr>
        <w:t xml:space="preserve"> </w:t>
      </w:r>
      <w:hyperlink r:id="rId32" w:history="1">
        <w:r w:rsidR="00147A46" w:rsidRPr="00180A13">
          <w:rPr>
            <w:rStyle w:val="Hyperlink"/>
            <w:b/>
            <w:bCs/>
          </w:rPr>
          <w:t>Greggs Foundation – Hardship Fund</w:t>
        </w:r>
      </w:hyperlink>
      <w:r w:rsidR="00147A46">
        <w:rPr>
          <w:b/>
          <w:bCs/>
        </w:rPr>
        <w:t xml:space="preserve"> - </w:t>
      </w:r>
      <w:r w:rsidR="001C34B3">
        <w:t>R</w:t>
      </w:r>
      <w:r w:rsidR="001C34B3" w:rsidRPr="00774C74">
        <w:t>ecognised social organisations such as housing associations and charities</w:t>
      </w:r>
      <w:r w:rsidR="001C34B3">
        <w:t xml:space="preserve"> can apply for s</w:t>
      </w:r>
      <w:r w:rsidR="00B47885" w:rsidRPr="00774C74">
        <w:t xml:space="preserve">mall grants </w:t>
      </w:r>
      <w:r w:rsidR="0065717A">
        <w:t>for</w:t>
      </w:r>
      <w:r w:rsidR="00B47885" w:rsidRPr="00774C74">
        <w:t xml:space="preserve"> </w:t>
      </w:r>
      <w:r w:rsidR="000A6C84">
        <w:t>families or individuals</w:t>
      </w:r>
      <w:r w:rsidR="00B47885" w:rsidRPr="00774C74">
        <w:t xml:space="preserve"> in financial need in the North East of England.  Grants fund household equipment, such as cookers, fridge freezers and clothing.</w:t>
      </w:r>
      <w:r w:rsidR="0055563D" w:rsidRPr="00774C74">
        <w:br/>
      </w:r>
    </w:p>
    <w:p w14:paraId="2B2B7E1C" w14:textId="77777777" w:rsidR="00D52112" w:rsidRPr="00A67599" w:rsidRDefault="00D52112" w:rsidP="00A67599"/>
    <w:p w14:paraId="6AB4C607" w14:textId="51378E10" w:rsidR="00D001FE" w:rsidRDefault="00A67599" w:rsidP="0BD81E09">
      <w:pPr>
        <w:pStyle w:val="Heading2"/>
        <w:numPr>
          <w:ilvl w:val="0"/>
          <w:numId w:val="4"/>
        </w:numPr>
        <w:rPr>
          <w:b/>
          <w:bCs/>
          <w:sz w:val="32"/>
          <w:szCs w:val="32"/>
          <w:u w:val="single"/>
        </w:rPr>
      </w:pPr>
      <w:bookmarkStart w:id="15" w:name="_Toc118385287"/>
      <w:r>
        <w:rPr>
          <w:b/>
          <w:bCs/>
          <w:sz w:val="32"/>
          <w:szCs w:val="32"/>
          <w:u w:val="single"/>
        </w:rPr>
        <w:t>Local</w:t>
      </w:r>
      <w:r w:rsidR="00BD0E8D">
        <w:rPr>
          <w:b/>
          <w:bCs/>
          <w:sz w:val="32"/>
          <w:szCs w:val="32"/>
          <w:u w:val="single"/>
        </w:rPr>
        <w:t xml:space="preserve"> funding</w:t>
      </w:r>
      <w:bookmarkEnd w:id="15"/>
    </w:p>
    <w:p w14:paraId="6E9ACC89" w14:textId="77777777" w:rsidR="00271255" w:rsidRPr="00271255" w:rsidRDefault="00271255" w:rsidP="00271255">
      <w:pPr>
        <w:spacing w:after="0"/>
      </w:pPr>
    </w:p>
    <w:p w14:paraId="1B7E5061" w14:textId="77777777" w:rsidR="00A67599" w:rsidRPr="005B0FF3" w:rsidRDefault="00A67599" w:rsidP="00A67599">
      <w:pPr>
        <w:pStyle w:val="Heading3"/>
        <w:jc w:val="center"/>
        <w:rPr>
          <w:sz w:val="25"/>
          <w:szCs w:val="25"/>
        </w:rPr>
      </w:pPr>
      <w:bookmarkStart w:id="16" w:name="_Toc118385288"/>
      <w:r w:rsidRPr="005B0FF3">
        <w:rPr>
          <w:sz w:val="25"/>
          <w:szCs w:val="25"/>
        </w:rPr>
        <w:t>Support to improve organisations’ energy efficiency</w:t>
      </w:r>
      <w:bookmarkEnd w:id="16"/>
    </w:p>
    <w:p w14:paraId="7D436AE6" w14:textId="2AA8A01D" w:rsidR="00A67599" w:rsidRDefault="00A67599" w:rsidP="0BD81E09">
      <w:r>
        <w:br/>
      </w:r>
      <w:r w:rsidRPr="00FB4A1D">
        <w:rPr>
          <w:b/>
          <w:bCs/>
        </w:rPr>
        <w:t>Warwickshire, Coventry and Solihull</w:t>
      </w:r>
      <w:r>
        <w:rPr>
          <w:b/>
          <w:bCs/>
        </w:rPr>
        <w:t xml:space="preserve"> – </w:t>
      </w:r>
      <w:hyperlink r:id="rId33" w:history="1">
        <w:r w:rsidRPr="00FB4A1D">
          <w:rPr>
            <w:rStyle w:val="Hyperlink"/>
            <w:b/>
            <w:bCs/>
          </w:rPr>
          <w:t>Heart of England Community Foundation - Community Energy Warwickshire Fund</w:t>
        </w:r>
      </w:hyperlink>
      <w:r>
        <w:t xml:space="preserve"> - Gr</w:t>
      </w:r>
      <w:r w:rsidRPr="009B3D26">
        <w:t xml:space="preserve">ants of up to £2,000 </w:t>
      </w:r>
      <w:r>
        <w:t>for organisations looking to improve their energy efficiency.</w:t>
      </w:r>
      <w:r w:rsidR="00824938">
        <w:br/>
      </w:r>
    </w:p>
    <w:p w14:paraId="1E2A0F75" w14:textId="4BE85C19" w:rsidR="00B541E6" w:rsidRPr="005B0FF3" w:rsidRDefault="00B541E6" w:rsidP="00B541E6">
      <w:pPr>
        <w:pStyle w:val="Heading3"/>
        <w:jc w:val="center"/>
        <w:rPr>
          <w:sz w:val="25"/>
          <w:szCs w:val="25"/>
        </w:rPr>
      </w:pPr>
      <w:bookmarkStart w:id="17" w:name="_Toc118385289"/>
      <w:r w:rsidRPr="005B0FF3">
        <w:rPr>
          <w:sz w:val="25"/>
          <w:szCs w:val="25"/>
        </w:rPr>
        <w:t>Funding for organisations to support clients to manage the cost-of-living crisis</w:t>
      </w:r>
      <w:bookmarkEnd w:id="17"/>
    </w:p>
    <w:p w14:paraId="39CEA0F6" w14:textId="77777777" w:rsidR="00824938" w:rsidRPr="00A22106" w:rsidRDefault="00B541E6" w:rsidP="00824938">
      <w:pPr>
        <w:rPr>
          <w:rFonts w:ascii="Calibri" w:eastAsia="Calibri" w:hAnsi="Calibri" w:cs="Calibri"/>
          <w:b/>
          <w:bCs/>
          <w:color w:val="000000" w:themeColor="text1"/>
        </w:rPr>
      </w:pPr>
      <w:r>
        <w:br/>
      </w:r>
      <w:r w:rsidR="00824938">
        <w:rPr>
          <w:rFonts w:ascii="Calibri" w:eastAsia="Calibri" w:hAnsi="Calibri" w:cs="Calibri"/>
          <w:b/>
          <w:bCs/>
          <w:color w:val="000000" w:themeColor="text1"/>
        </w:rPr>
        <w:t xml:space="preserve">London </w:t>
      </w:r>
      <w:r w:rsidR="00824938">
        <w:rPr>
          <w:rFonts w:ascii="Calibri" w:eastAsia="Calibri" w:hAnsi="Calibri" w:cs="Calibri"/>
          <w:color w:val="000000" w:themeColor="text1"/>
        </w:rPr>
        <w:t xml:space="preserve">– </w:t>
      </w:r>
      <w:hyperlink r:id="rId34" w:history="1">
        <w:r w:rsidR="00824938" w:rsidRPr="00154407">
          <w:rPr>
            <w:rStyle w:val="Hyperlink"/>
            <w:rFonts w:ascii="Calibri" w:eastAsia="Calibri" w:hAnsi="Calibri" w:cs="Calibri"/>
            <w:b/>
            <w:bCs/>
          </w:rPr>
          <w:t>London Community Foundation – Together for London programme</w:t>
        </w:r>
      </w:hyperlink>
      <w:r w:rsidR="00824938">
        <w:rPr>
          <w:rFonts w:ascii="Calibri" w:eastAsia="Calibri" w:hAnsi="Calibri" w:cs="Calibri"/>
          <w:color w:val="000000" w:themeColor="text1"/>
        </w:rPr>
        <w:t xml:space="preserve"> - Grants of up to £10,000 available for o</w:t>
      </w:r>
      <w:r w:rsidR="00824938" w:rsidRPr="006A2902">
        <w:rPr>
          <w:rFonts w:ascii="Calibri" w:eastAsia="Calibri" w:hAnsi="Calibri" w:cs="Calibri"/>
          <w:color w:val="000000" w:themeColor="text1"/>
        </w:rPr>
        <w:t xml:space="preserve">rganisations responding to the immediate impacts of the cost-of-living crisis on the communities </w:t>
      </w:r>
      <w:r w:rsidR="00824938">
        <w:rPr>
          <w:rFonts w:ascii="Calibri" w:eastAsia="Calibri" w:hAnsi="Calibri" w:cs="Calibri"/>
          <w:color w:val="000000" w:themeColor="text1"/>
        </w:rPr>
        <w:t>they</w:t>
      </w:r>
      <w:r w:rsidR="00824938" w:rsidRPr="006A2902">
        <w:rPr>
          <w:rFonts w:ascii="Calibri" w:eastAsia="Calibri" w:hAnsi="Calibri" w:cs="Calibri"/>
          <w:color w:val="000000" w:themeColor="text1"/>
        </w:rPr>
        <w:t xml:space="preserve"> support</w:t>
      </w:r>
      <w:r w:rsidR="00824938">
        <w:rPr>
          <w:rFonts w:ascii="Calibri" w:eastAsia="Calibri" w:hAnsi="Calibri" w:cs="Calibri"/>
          <w:color w:val="000000" w:themeColor="text1"/>
        </w:rPr>
        <w:t>.</w:t>
      </w:r>
      <w:r w:rsidR="00824938" w:rsidRPr="006A2902">
        <w:rPr>
          <w:rFonts w:ascii="Calibri" w:eastAsia="Calibri" w:hAnsi="Calibri" w:cs="Calibri"/>
          <w:color w:val="000000" w:themeColor="text1"/>
        </w:rPr>
        <w:t xml:space="preserve"> </w:t>
      </w:r>
      <w:r w:rsidR="00824938">
        <w:rPr>
          <w:rFonts w:ascii="Calibri" w:eastAsia="Calibri" w:hAnsi="Calibri" w:cs="Calibri"/>
          <w:color w:val="000000" w:themeColor="text1"/>
        </w:rPr>
        <w:t>P</w:t>
      </w:r>
      <w:r w:rsidR="00824938" w:rsidRPr="006A2902">
        <w:rPr>
          <w:rFonts w:ascii="Calibri" w:eastAsia="Calibri" w:hAnsi="Calibri" w:cs="Calibri"/>
          <w:color w:val="000000" w:themeColor="text1"/>
        </w:rPr>
        <w:t>art of the grant can</w:t>
      </w:r>
      <w:r w:rsidR="00824938">
        <w:rPr>
          <w:rFonts w:ascii="Calibri" w:eastAsia="Calibri" w:hAnsi="Calibri" w:cs="Calibri"/>
          <w:color w:val="000000" w:themeColor="text1"/>
        </w:rPr>
        <w:t xml:space="preserve"> also</w:t>
      </w:r>
      <w:r w:rsidR="00824938" w:rsidRPr="006A2902">
        <w:rPr>
          <w:rFonts w:ascii="Calibri" w:eastAsia="Calibri" w:hAnsi="Calibri" w:cs="Calibri"/>
          <w:color w:val="000000" w:themeColor="text1"/>
        </w:rPr>
        <w:t xml:space="preserve"> be used to </w:t>
      </w:r>
      <w:r w:rsidR="00824938">
        <w:rPr>
          <w:rFonts w:ascii="Calibri" w:eastAsia="Calibri" w:hAnsi="Calibri" w:cs="Calibri"/>
          <w:color w:val="000000" w:themeColor="text1"/>
        </w:rPr>
        <w:t>for core costs. Priority groups include h</w:t>
      </w:r>
      <w:r w:rsidR="00824938" w:rsidRPr="006A2902">
        <w:rPr>
          <w:rFonts w:ascii="Calibri" w:eastAsia="Calibri" w:hAnsi="Calibri" w:cs="Calibri"/>
          <w:color w:val="000000" w:themeColor="text1"/>
        </w:rPr>
        <w:t>omeless people or people at risk of homelessness</w:t>
      </w:r>
      <w:r w:rsidR="00824938">
        <w:rPr>
          <w:rFonts w:ascii="Calibri" w:eastAsia="Calibri" w:hAnsi="Calibri" w:cs="Calibri"/>
          <w:color w:val="000000" w:themeColor="text1"/>
        </w:rPr>
        <w:t xml:space="preserve">, </w:t>
      </w:r>
      <w:r w:rsidR="00824938" w:rsidRPr="006A2902">
        <w:rPr>
          <w:rFonts w:ascii="Calibri" w:eastAsia="Calibri" w:hAnsi="Calibri" w:cs="Calibri"/>
          <w:color w:val="000000" w:themeColor="text1"/>
        </w:rPr>
        <w:t xml:space="preserve">Black and </w:t>
      </w:r>
      <w:proofErr w:type="spellStart"/>
      <w:r w:rsidR="00824938" w:rsidRPr="006A2902">
        <w:rPr>
          <w:rFonts w:ascii="Calibri" w:eastAsia="Calibri" w:hAnsi="Calibri" w:cs="Calibri"/>
          <w:color w:val="000000" w:themeColor="text1"/>
        </w:rPr>
        <w:t>Minoritised</w:t>
      </w:r>
      <w:proofErr w:type="spellEnd"/>
      <w:r w:rsidR="00824938" w:rsidRPr="006A2902">
        <w:rPr>
          <w:rFonts w:ascii="Calibri" w:eastAsia="Calibri" w:hAnsi="Calibri" w:cs="Calibri"/>
          <w:color w:val="000000" w:themeColor="text1"/>
        </w:rPr>
        <w:t xml:space="preserve"> Ethnic (BME) </w:t>
      </w:r>
      <w:r w:rsidR="00824938" w:rsidRPr="006A2902">
        <w:rPr>
          <w:rFonts w:ascii="Calibri" w:eastAsia="Calibri" w:hAnsi="Calibri" w:cs="Calibri"/>
          <w:color w:val="000000" w:themeColor="text1"/>
        </w:rPr>
        <w:lastRenderedPageBreak/>
        <w:t>communities</w:t>
      </w:r>
      <w:r w:rsidR="00824938">
        <w:rPr>
          <w:rFonts w:ascii="Calibri" w:eastAsia="Calibri" w:hAnsi="Calibri" w:cs="Calibri"/>
          <w:color w:val="000000" w:themeColor="text1"/>
        </w:rPr>
        <w:t xml:space="preserve"> and older people. Only open to</w:t>
      </w:r>
      <w:r w:rsidR="00824938" w:rsidRPr="006A2902">
        <w:rPr>
          <w:rFonts w:ascii="Calibri" w:eastAsia="Calibri" w:hAnsi="Calibri" w:cs="Calibri"/>
          <w:color w:val="000000" w:themeColor="text1"/>
        </w:rPr>
        <w:t xml:space="preserve"> organisations with a total annual income of up to £500,000 in the previous year.</w:t>
      </w:r>
      <w:r w:rsidR="00824938">
        <w:rPr>
          <w:rFonts w:ascii="Calibri" w:eastAsia="Calibri" w:hAnsi="Calibri" w:cs="Calibri"/>
          <w:color w:val="000000" w:themeColor="text1"/>
        </w:rPr>
        <w:t xml:space="preserve"> Deadline </w:t>
      </w:r>
      <w:r w:rsidR="00824938">
        <w:rPr>
          <w:rFonts w:ascii="Calibri" w:eastAsia="Calibri" w:hAnsi="Calibri" w:cs="Calibri"/>
          <w:b/>
          <w:bCs/>
          <w:color w:val="000000" w:themeColor="text1"/>
        </w:rPr>
        <w:t>n</w:t>
      </w:r>
      <w:r w:rsidR="00824938" w:rsidRPr="00A22106">
        <w:rPr>
          <w:rFonts w:ascii="Calibri" w:eastAsia="Calibri" w:hAnsi="Calibri" w:cs="Calibri"/>
          <w:b/>
          <w:bCs/>
          <w:color w:val="000000" w:themeColor="text1"/>
        </w:rPr>
        <w:t>oon 17 November.</w:t>
      </w:r>
    </w:p>
    <w:p w14:paraId="425B2485" w14:textId="77777777" w:rsidR="00824938" w:rsidRPr="004370F0" w:rsidRDefault="00824938" w:rsidP="00824938">
      <w:pPr>
        <w:rPr>
          <w:rFonts w:ascii="Calibri" w:eastAsia="Calibri" w:hAnsi="Calibri" w:cs="Calibri"/>
          <w:color w:val="000000" w:themeColor="text1"/>
        </w:rPr>
      </w:pPr>
      <w:r>
        <w:rPr>
          <w:rFonts w:ascii="Calibri" w:eastAsia="Calibri" w:hAnsi="Calibri" w:cs="Calibri"/>
          <w:b/>
          <w:bCs/>
          <w:color w:val="000000" w:themeColor="text1"/>
        </w:rPr>
        <w:t xml:space="preserve">Hertfordshire – </w:t>
      </w:r>
      <w:hyperlink r:id="rId35" w:history="1">
        <w:r w:rsidRPr="006761DA">
          <w:rPr>
            <w:rStyle w:val="Hyperlink"/>
            <w:rFonts w:ascii="Calibri" w:eastAsia="Calibri" w:hAnsi="Calibri" w:cs="Calibri"/>
            <w:b/>
            <w:bCs/>
          </w:rPr>
          <w:t>Hertfordshire Community Foundation - Warm Herts Fund</w:t>
        </w:r>
      </w:hyperlink>
      <w:r w:rsidRPr="00D7589A">
        <w:rPr>
          <w:rFonts w:ascii="Calibri" w:eastAsia="Calibri" w:hAnsi="Calibri" w:cs="Calibri"/>
          <w:b/>
          <w:bCs/>
          <w:color w:val="000000" w:themeColor="text1"/>
        </w:rPr>
        <w:t xml:space="preserve"> - </w:t>
      </w:r>
      <w:r w:rsidRPr="004370F0">
        <w:rPr>
          <w:rFonts w:ascii="Calibri" w:eastAsia="Calibri" w:hAnsi="Calibri" w:cs="Calibri"/>
          <w:color w:val="000000" w:themeColor="text1"/>
        </w:rPr>
        <w:t>Grants of up to £2,000 for organisations providing a warm place for local people to take a break from the cold, particularly people who are vulnerable or have been affected by the rising cost-of-living.</w:t>
      </w:r>
      <w:r w:rsidRPr="004370F0">
        <w:rPr>
          <w:rFonts w:ascii="Calibri" w:eastAsia="Calibri" w:hAnsi="Calibri" w:cs="Calibri"/>
          <w:b/>
          <w:bCs/>
          <w:color w:val="000000" w:themeColor="text1"/>
        </w:rPr>
        <w:t xml:space="preserve"> </w:t>
      </w:r>
      <w:r w:rsidRPr="004370F0">
        <w:rPr>
          <w:rFonts w:ascii="Calibri" w:eastAsia="Calibri" w:hAnsi="Calibri" w:cs="Calibri"/>
          <w:color w:val="000000" w:themeColor="text1"/>
        </w:rPr>
        <w:t>The warm space could be something set up specifically for this winter, or an existing service.</w:t>
      </w:r>
      <w:r>
        <w:rPr>
          <w:rFonts w:ascii="Calibri" w:eastAsia="Calibri" w:hAnsi="Calibri" w:cs="Calibri"/>
          <w:color w:val="000000" w:themeColor="text1"/>
        </w:rPr>
        <w:t xml:space="preserve"> </w:t>
      </w:r>
      <w:r w:rsidRPr="00A22106">
        <w:rPr>
          <w:rFonts w:ascii="Calibri" w:eastAsia="Calibri" w:hAnsi="Calibri" w:cs="Calibri"/>
          <w:b/>
          <w:bCs/>
          <w:color w:val="000000" w:themeColor="text1"/>
        </w:rPr>
        <w:t>Rolling deadline.</w:t>
      </w:r>
    </w:p>
    <w:p w14:paraId="3D94DCE8" w14:textId="77777777" w:rsidR="00824938" w:rsidRPr="009E4549" w:rsidRDefault="00824938" w:rsidP="00824938">
      <w:pPr>
        <w:rPr>
          <w:rFonts w:ascii="Calibri" w:eastAsia="Calibri" w:hAnsi="Calibri" w:cs="Calibri"/>
          <w:b/>
          <w:bCs/>
          <w:color w:val="000000" w:themeColor="text1"/>
        </w:rPr>
      </w:pPr>
      <w:r>
        <w:rPr>
          <w:rFonts w:ascii="Calibri" w:eastAsia="Calibri" w:hAnsi="Calibri" w:cs="Calibri"/>
          <w:b/>
          <w:bCs/>
          <w:color w:val="000000" w:themeColor="text1"/>
        </w:rPr>
        <w:t xml:space="preserve">Bristol - </w:t>
      </w:r>
      <w:hyperlink r:id="rId36" w:history="1">
        <w:r w:rsidRPr="00B473F7">
          <w:rPr>
            <w:rStyle w:val="Hyperlink"/>
            <w:rFonts w:ascii="Calibri" w:eastAsia="Calibri" w:hAnsi="Calibri" w:cs="Calibri"/>
            <w:b/>
            <w:bCs/>
          </w:rPr>
          <w:t>Bristol One City - Cost of Living Social Action Small Grant Programme</w:t>
        </w:r>
      </w:hyperlink>
      <w:r w:rsidRPr="00FA63F2">
        <w:rPr>
          <w:rFonts w:ascii="Calibri" w:eastAsia="Calibri" w:hAnsi="Calibri" w:cs="Calibri"/>
          <w:b/>
          <w:bCs/>
          <w:color w:val="000000" w:themeColor="text1"/>
        </w:rPr>
        <w:t xml:space="preserve"> </w:t>
      </w:r>
      <w:r w:rsidRPr="00B74D25">
        <w:rPr>
          <w:rFonts w:ascii="Calibri" w:eastAsia="Calibri" w:hAnsi="Calibri" w:cs="Calibri"/>
          <w:color w:val="000000" w:themeColor="text1"/>
        </w:rPr>
        <w:t>supports organisations to help mitigate the impact of the cost of living crisis by enabling the development of support networks, online and in-person activities, and online and in-person Welcoming Spaces.</w:t>
      </w:r>
      <w:r>
        <w:rPr>
          <w:rFonts w:ascii="Calibri" w:eastAsia="Calibri" w:hAnsi="Calibri" w:cs="Calibri"/>
          <w:color w:val="000000" w:themeColor="text1"/>
        </w:rPr>
        <w:t xml:space="preserve"> Deadline</w:t>
      </w:r>
      <w:r w:rsidRPr="009E4549">
        <w:rPr>
          <w:rFonts w:ascii="Calibri" w:eastAsia="Calibri" w:hAnsi="Calibri" w:cs="Calibri"/>
          <w:b/>
          <w:bCs/>
          <w:color w:val="000000" w:themeColor="text1"/>
        </w:rPr>
        <w:t>: 24 November</w:t>
      </w:r>
    </w:p>
    <w:p w14:paraId="12EB7AEA" w14:textId="77777777" w:rsidR="00824938" w:rsidRPr="000175F2" w:rsidRDefault="00824938" w:rsidP="00824938">
      <w:pPr>
        <w:rPr>
          <w:rFonts w:ascii="Calibri" w:eastAsia="Calibri" w:hAnsi="Calibri" w:cs="Calibri"/>
          <w:color w:val="000000" w:themeColor="text1"/>
        </w:rPr>
      </w:pPr>
      <w:r>
        <w:rPr>
          <w:rFonts w:ascii="Calibri" w:eastAsia="Calibri" w:hAnsi="Calibri" w:cs="Calibri"/>
          <w:b/>
          <w:bCs/>
          <w:color w:val="000000" w:themeColor="text1"/>
        </w:rPr>
        <w:t>Devon</w:t>
      </w:r>
      <w:r>
        <w:rPr>
          <w:rFonts w:ascii="Calibri" w:eastAsia="Calibri" w:hAnsi="Calibri" w:cs="Calibri"/>
          <w:color w:val="000000" w:themeColor="text1"/>
        </w:rPr>
        <w:t xml:space="preserve"> – </w:t>
      </w:r>
      <w:hyperlink r:id="rId37" w:history="1">
        <w:r w:rsidRPr="00E26FF0">
          <w:rPr>
            <w:rStyle w:val="Hyperlink"/>
            <w:rFonts w:ascii="Calibri" w:eastAsia="Calibri" w:hAnsi="Calibri" w:cs="Calibri"/>
            <w:b/>
            <w:bCs/>
          </w:rPr>
          <w:t>Devon Community Foundations – Community Grants</w:t>
        </w:r>
      </w:hyperlink>
      <w:r>
        <w:rPr>
          <w:rFonts w:ascii="Calibri" w:eastAsia="Calibri" w:hAnsi="Calibri" w:cs="Calibri"/>
          <w:color w:val="000000" w:themeColor="text1"/>
        </w:rPr>
        <w:t xml:space="preserve"> - Grants</w:t>
      </w:r>
      <w:r w:rsidRPr="000175F2">
        <w:rPr>
          <w:rFonts w:ascii="Calibri" w:eastAsia="Calibri" w:hAnsi="Calibri" w:cs="Calibri"/>
          <w:color w:val="000000" w:themeColor="text1"/>
        </w:rPr>
        <w:t xml:space="preserve"> of up to £2,000 that fall within </w:t>
      </w:r>
      <w:r>
        <w:rPr>
          <w:rFonts w:ascii="Calibri" w:eastAsia="Calibri" w:hAnsi="Calibri" w:cs="Calibri"/>
          <w:color w:val="000000" w:themeColor="text1"/>
        </w:rPr>
        <w:t>certain funding themes, including h</w:t>
      </w:r>
      <w:r w:rsidRPr="006820CB">
        <w:rPr>
          <w:rFonts w:ascii="Calibri" w:eastAsia="Calibri" w:hAnsi="Calibri" w:cs="Calibri"/>
          <w:color w:val="000000" w:themeColor="text1"/>
        </w:rPr>
        <w:t>elping people find and keep a home</w:t>
      </w:r>
      <w:r>
        <w:rPr>
          <w:rFonts w:ascii="Calibri" w:eastAsia="Calibri" w:hAnsi="Calibri" w:cs="Calibri"/>
          <w:color w:val="000000" w:themeColor="text1"/>
        </w:rPr>
        <w:t>, and k</w:t>
      </w:r>
      <w:r w:rsidRPr="006820CB">
        <w:rPr>
          <w:rFonts w:ascii="Calibri" w:eastAsia="Calibri" w:hAnsi="Calibri" w:cs="Calibri"/>
          <w:color w:val="000000" w:themeColor="text1"/>
        </w:rPr>
        <w:t>eeping people safe and well</w:t>
      </w:r>
      <w:r>
        <w:rPr>
          <w:rFonts w:ascii="Calibri" w:eastAsia="Calibri" w:hAnsi="Calibri" w:cs="Calibri"/>
          <w:color w:val="000000" w:themeColor="text1"/>
        </w:rPr>
        <w:t>.</w:t>
      </w:r>
    </w:p>
    <w:p w14:paraId="6ED7132F" w14:textId="77777777" w:rsidR="00824938" w:rsidRDefault="00824938" w:rsidP="00824938">
      <w:r>
        <w:rPr>
          <w:b/>
          <w:bCs/>
        </w:rPr>
        <w:t xml:space="preserve">South Yorkshire – </w:t>
      </w:r>
      <w:hyperlink r:id="rId38" w:history="1">
        <w:r w:rsidRPr="00974D86">
          <w:rPr>
            <w:rStyle w:val="Hyperlink"/>
            <w:b/>
            <w:bCs/>
          </w:rPr>
          <w:t>South Yorkshire’s Community Foundation – Community Grants</w:t>
        </w:r>
      </w:hyperlink>
      <w:r>
        <w:rPr>
          <w:b/>
          <w:bCs/>
        </w:rPr>
        <w:t xml:space="preserve"> </w:t>
      </w:r>
      <w:r>
        <w:t xml:space="preserve">– Grants of up to £5,000 to support </w:t>
      </w:r>
      <w:r w:rsidRPr="006104F4">
        <w:t>community groups and organisations across South Yorkshire, especially smaller, developing or less well-resourced organisations</w:t>
      </w:r>
      <w:r>
        <w:t>. T</w:t>
      </w:r>
      <w:r w:rsidRPr="00364699">
        <w:t xml:space="preserve">he next round of applications will open 15 November and the closing date will be </w:t>
      </w:r>
      <w:r w:rsidRPr="00A90B3A">
        <w:rPr>
          <w:b/>
          <w:bCs/>
        </w:rPr>
        <w:t>noon on 24 January 2023</w:t>
      </w:r>
      <w:r w:rsidRPr="00364699">
        <w:t>, for grants to be awarded from April 2023 onwards.</w:t>
      </w:r>
      <w:r>
        <w:t xml:space="preserve"> </w:t>
      </w:r>
      <w:r w:rsidRPr="00161A56">
        <w:t>During the cost-of-living crisis</w:t>
      </w:r>
      <w:r>
        <w:t xml:space="preserve">, </w:t>
      </w:r>
      <w:r w:rsidRPr="00161A56">
        <w:t>organisations tackling poverty and other pressing issues</w:t>
      </w:r>
      <w:r>
        <w:t xml:space="preserve"> will be prioritised. </w:t>
      </w:r>
      <w:r>
        <w:br/>
        <w:t xml:space="preserve">The Foundation has also launched the </w:t>
      </w:r>
      <w:hyperlink r:id="rId39" w:history="1">
        <w:r w:rsidRPr="00B16252">
          <w:rPr>
            <w:rStyle w:val="Hyperlink"/>
          </w:rPr>
          <w:t>South Yorkshire Cost of Living Fund</w:t>
        </w:r>
      </w:hyperlink>
      <w:r>
        <w:t xml:space="preserve"> intended as </w:t>
      </w:r>
      <w:r w:rsidRPr="008C5D8C">
        <w:t xml:space="preserve">a </w:t>
      </w:r>
      <w:proofErr w:type="gramStart"/>
      <w:r w:rsidRPr="008C5D8C">
        <w:t>long term</w:t>
      </w:r>
      <w:proofErr w:type="gramEnd"/>
      <w:r w:rsidRPr="008C5D8C">
        <w:t xml:space="preserve"> source of funding for community groups.</w:t>
      </w:r>
    </w:p>
    <w:p w14:paraId="4C07EA69" w14:textId="77777777" w:rsidR="00824938" w:rsidRPr="008161AD" w:rsidRDefault="00824938" w:rsidP="00824938">
      <w:r>
        <w:rPr>
          <w:b/>
          <w:bCs/>
        </w:rPr>
        <w:t>Calderdale – Community Foundation for Calderdale – Household Support Grant October 2022</w:t>
      </w:r>
      <w:r>
        <w:t xml:space="preserve"> </w:t>
      </w:r>
      <w:proofErr w:type="gramStart"/>
      <w:r>
        <w:t>-  Grants</w:t>
      </w:r>
      <w:proofErr w:type="gramEnd"/>
      <w:r>
        <w:t xml:space="preserve"> of up to £4,000 to</w:t>
      </w:r>
      <w:r w:rsidRPr="00B37DF9">
        <w:t xml:space="preserve"> provide support to vulnerable households in most need of support to help with significantly rising living costs. </w:t>
      </w:r>
      <w:r>
        <w:t>Applications from organisations supporting refugees and asylum seekers are encouraged.</w:t>
      </w:r>
      <w:r w:rsidRPr="008161AD">
        <w:t xml:space="preserve"> </w:t>
      </w:r>
      <w:r>
        <w:t>D</w:t>
      </w:r>
      <w:r w:rsidRPr="008161AD">
        <w:t xml:space="preserve">eadline </w:t>
      </w:r>
      <w:r w:rsidRPr="00960F5A">
        <w:rPr>
          <w:b/>
          <w:bCs/>
        </w:rPr>
        <w:t>10am Monday 7</w:t>
      </w:r>
      <w:r w:rsidRPr="00960F5A">
        <w:rPr>
          <w:b/>
          <w:bCs/>
          <w:vertAlign w:val="superscript"/>
        </w:rPr>
        <w:t>th</w:t>
      </w:r>
      <w:r w:rsidRPr="00960F5A">
        <w:rPr>
          <w:b/>
          <w:bCs/>
        </w:rPr>
        <w:t xml:space="preserve"> November</w:t>
      </w:r>
      <w:r w:rsidRPr="008161AD">
        <w:t>.</w:t>
      </w:r>
    </w:p>
    <w:p w14:paraId="0C1C9075" w14:textId="651B016F" w:rsidR="00C9095D" w:rsidRDefault="00824938" w:rsidP="00392A94">
      <w:r>
        <w:rPr>
          <w:b/>
          <w:bCs/>
        </w:rPr>
        <w:t xml:space="preserve">Leeds and Bradford – </w:t>
      </w:r>
      <w:hyperlink r:id="rId40" w:history="1">
        <w:r w:rsidRPr="00583A32">
          <w:rPr>
            <w:rStyle w:val="Hyperlink"/>
            <w:b/>
            <w:bCs/>
          </w:rPr>
          <w:t>Leeds Community Foundation</w:t>
        </w:r>
      </w:hyperlink>
      <w:r>
        <w:rPr>
          <w:b/>
          <w:bCs/>
        </w:rPr>
        <w:t xml:space="preserve"> </w:t>
      </w:r>
      <w:r>
        <w:t>– Upcoming grant programmes include the Leeds Fund Strategic Grants, which will support the resilience and sustainability of Community Organisations in Leeds.</w:t>
      </w:r>
    </w:p>
    <w:p w14:paraId="272345BE" w14:textId="7C53F15B" w:rsidR="0015232D" w:rsidRDefault="003765E3" w:rsidP="00392A94">
      <w:r>
        <w:br/>
      </w:r>
    </w:p>
    <w:p w14:paraId="5A77CD09" w14:textId="4E430642" w:rsidR="0015232D" w:rsidRDefault="00E62236" w:rsidP="003765E3">
      <w:pPr>
        <w:pStyle w:val="Heading2"/>
        <w:numPr>
          <w:ilvl w:val="0"/>
          <w:numId w:val="4"/>
        </w:numPr>
        <w:rPr>
          <w:b/>
          <w:bCs/>
          <w:sz w:val="32"/>
          <w:szCs w:val="32"/>
          <w:u w:val="single"/>
        </w:rPr>
      </w:pPr>
      <w:bookmarkStart w:id="18" w:name="_Toc118385290"/>
      <w:r w:rsidRPr="003765E3">
        <w:rPr>
          <w:b/>
          <w:bCs/>
          <w:sz w:val="32"/>
          <w:szCs w:val="32"/>
          <w:u w:val="single"/>
        </w:rPr>
        <w:t>Other funding resources</w:t>
      </w:r>
      <w:r w:rsidR="003765E3" w:rsidRPr="003765E3">
        <w:rPr>
          <w:b/>
          <w:bCs/>
          <w:sz w:val="32"/>
          <w:szCs w:val="32"/>
          <w:u w:val="single"/>
        </w:rPr>
        <w:t xml:space="preserve"> (not cost-of-living specific)</w:t>
      </w:r>
      <w:bookmarkEnd w:id="18"/>
    </w:p>
    <w:p w14:paraId="4F1B9CE1" w14:textId="6B70FD0B" w:rsidR="003765E3" w:rsidRDefault="003765E3" w:rsidP="0046531E">
      <w:pPr>
        <w:spacing w:after="0"/>
      </w:pPr>
      <w:r>
        <w:br/>
      </w:r>
      <w:hyperlink r:id="rId41" w:history="1">
        <w:r w:rsidR="00107F89" w:rsidRPr="00205110">
          <w:rPr>
            <w:rStyle w:val="Hyperlink"/>
            <w:b/>
            <w:bCs/>
          </w:rPr>
          <w:t>The Active Wellbeing Society</w:t>
        </w:r>
      </w:hyperlink>
      <w:r w:rsidR="00107F89">
        <w:rPr>
          <w:b/>
          <w:bCs/>
        </w:rPr>
        <w:t xml:space="preserve"> </w:t>
      </w:r>
      <w:r w:rsidR="0046531E">
        <w:t xml:space="preserve">has listed </w:t>
      </w:r>
      <w:r w:rsidR="0046531E" w:rsidRPr="0046531E">
        <w:t>funding opportunities for community groups</w:t>
      </w:r>
      <w:r w:rsidR="0046531E">
        <w:t xml:space="preserve"> and</w:t>
      </w:r>
      <w:r w:rsidR="0046531E" w:rsidRPr="0046531E">
        <w:t xml:space="preserve"> local organisations</w:t>
      </w:r>
      <w:r w:rsidR="0046531E">
        <w:t>, including:</w:t>
      </w:r>
    </w:p>
    <w:p w14:paraId="1E735AEA" w14:textId="5809BE0E" w:rsidR="0046531E" w:rsidRPr="00AA396F" w:rsidRDefault="00000000" w:rsidP="0046531E">
      <w:pPr>
        <w:pStyle w:val="ListParagraph"/>
        <w:numPr>
          <w:ilvl w:val="0"/>
          <w:numId w:val="3"/>
        </w:numPr>
        <w:rPr>
          <w:b/>
          <w:bCs/>
        </w:rPr>
      </w:pPr>
      <w:hyperlink r:id="rId42" w:history="1">
        <w:r w:rsidR="00EF2240" w:rsidRPr="00AA396F">
          <w:rPr>
            <w:rStyle w:val="Hyperlink"/>
            <w:b/>
            <w:bCs/>
          </w:rPr>
          <w:t>Morrisons Foundation – Homelessness Support Fund</w:t>
        </w:r>
      </w:hyperlink>
    </w:p>
    <w:sectPr w:rsidR="0046531E" w:rsidRPr="00AA396F">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1F60" w14:textId="77777777" w:rsidR="007B0A99" w:rsidRDefault="007B0A99" w:rsidP="001D1AC2">
      <w:pPr>
        <w:spacing w:after="0" w:line="240" w:lineRule="auto"/>
      </w:pPr>
      <w:r>
        <w:separator/>
      </w:r>
    </w:p>
  </w:endnote>
  <w:endnote w:type="continuationSeparator" w:id="0">
    <w:p w14:paraId="5C7F4127" w14:textId="77777777" w:rsidR="007B0A99" w:rsidRDefault="007B0A99" w:rsidP="001D1AC2">
      <w:pPr>
        <w:spacing w:after="0" w:line="240" w:lineRule="auto"/>
      </w:pPr>
      <w:r>
        <w:continuationSeparator/>
      </w:r>
    </w:p>
  </w:endnote>
  <w:endnote w:type="continuationNotice" w:id="1">
    <w:p w14:paraId="4C35CE5A" w14:textId="77777777" w:rsidR="007B0A99" w:rsidRDefault="007B0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55006"/>
      <w:docPartObj>
        <w:docPartGallery w:val="Page Numbers (Bottom of Page)"/>
        <w:docPartUnique/>
      </w:docPartObj>
    </w:sdtPr>
    <w:sdtContent>
      <w:p w14:paraId="683FAF25" w14:textId="3C6285F2" w:rsidR="007C05E3" w:rsidRDefault="007C05E3">
        <w:pPr>
          <w:pStyle w:val="Footer"/>
        </w:pPr>
        <w:r>
          <w:fldChar w:fldCharType="begin"/>
        </w:r>
        <w:r>
          <w:instrText>PAGE   \* MERGEFORMAT</w:instrText>
        </w:r>
        <w:r>
          <w:fldChar w:fldCharType="separate"/>
        </w:r>
        <w:r>
          <w:t>2</w:t>
        </w:r>
        <w:r>
          <w:fldChar w:fldCharType="end"/>
        </w:r>
      </w:p>
    </w:sdtContent>
  </w:sdt>
  <w:p w14:paraId="713245D7" w14:textId="77777777" w:rsidR="007C05E3" w:rsidRDefault="007C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CAB0" w14:textId="77777777" w:rsidR="007B0A99" w:rsidRDefault="007B0A99" w:rsidP="001D1AC2">
      <w:pPr>
        <w:spacing w:after="0" w:line="240" w:lineRule="auto"/>
      </w:pPr>
      <w:r>
        <w:separator/>
      </w:r>
    </w:p>
  </w:footnote>
  <w:footnote w:type="continuationSeparator" w:id="0">
    <w:p w14:paraId="2B01FC47" w14:textId="77777777" w:rsidR="007B0A99" w:rsidRDefault="007B0A99" w:rsidP="001D1AC2">
      <w:pPr>
        <w:spacing w:after="0" w:line="240" w:lineRule="auto"/>
      </w:pPr>
      <w:r>
        <w:continuationSeparator/>
      </w:r>
    </w:p>
  </w:footnote>
  <w:footnote w:type="continuationNotice" w:id="1">
    <w:p w14:paraId="2D43EFA1" w14:textId="77777777" w:rsidR="007B0A99" w:rsidRDefault="007B0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D314" w14:textId="7E205C4F" w:rsidR="001D1AC2" w:rsidRPr="000E2D3B" w:rsidRDefault="001D1AC2">
    <w:pPr>
      <w:pStyle w:val="Header"/>
      <w:rPr>
        <w:sz w:val="16"/>
        <w:szCs w:val="16"/>
      </w:rPr>
    </w:pPr>
    <w:r w:rsidRPr="000E2D3B">
      <w:rPr>
        <w:sz w:val="16"/>
        <w:szCs w:val="16"/>
      </w:rPr>
      <w:t xml:space="preserve">Note: If a specific geographical location is not given </w:t>
    </w:r>
    <w:r w:rsidR="005D5890" w:rsidRPr="000E2D3B">
      <w:rPr>
        <w:sz w:val="16"/>
        <w:szCs w:val="16"/>
      </w:rPr>
      <w:t xml:space="preserve">for a particular funding source, it is assumed that </w:t>
    </w:r>
    <w:r w:rsidR="00AF66C3">
      <w:rPr>
        <w:sz w:val="16"/>
        <w:szCs w:val="16"/>
      </w:rPr>
      <w:t>the opportunity is open to organisations</w:t>
    </w:r>
    <w:r w:rsidR="005D5890" w:rsidRPr="000E2D3B">
      <w:rPr>
        <w:sz w:val="16"/>
        <w:szCs w:val="16"/>
      </w:rPr>
      <w:t xml:space="preserve"> </w:t>
    </w:r>
    <w:r w:rsidR="00AF66C3">
      <w:rPr>
        <w:sz w:val="16"/>
        <w:szCs w:val="16"/>
      </w:rPr>
      <w:t>across</w:t>
    </w:r>
    <w:r w:rsidR="005D5890" w:rsidRPr="000E2D3B">
      <w:rPr>
        <w:sz w:val="16"/>
        <w:szCs w:val="16"/>
      </w:rPr>
      <w:t xml:space="preserve"> the UK</w:t>
    </w:r>
  </w:p>
</w:hdr>
</file>

<file path=word/intelligence2.xml><?xml version="1.0" encoding="utf-8"?>
<int2:intelligence xmlns:int2="http://schemas.microsoft.com/office/intelligence/2020/intelligence" xmlns:oel="http://schemas.microsoft.com/office/2019/extlst">
  <int2:observations>
    <int2:bookmark int2:bookmarkName="_Int_rq6sg981" int2:invalidationBookmarkName="" int2:hashCode="p+UFE+s9FqxPO6" int2:id="N6k1q5N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332"/>
    <w:multiLevelType w:val="hybridMultilevel"/>
    <w:tmpl w:val="A7C6C970"/>
    <w:lvl w:ilvl="0" w:tplc="904A1338">
      <w:start w:val="1"/>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C7F39"/>
    <w:multiLevelType w:val="hybridMultilevel"/>
    <w:tmpl w:val="E0CA3E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2752A8"/>
    <w:multiLevelType w:val="hybridMultilevel"/>
    <w:tmpl w:val="A87402EA"/>
    <w:lvl w:ilvl="0" w:tplc="EFE026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055E18"/>
    <w:multiLevelType w:val="hybridMultilevel"/>
    <w:tmpl w:val="010A4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F04E4"/>
    <w:multiLevelType w:val="hybridMultilevel"/>
    <w:tmpl w:val="B0A0A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3F2222"/>
    <w:multiLevelType w:val="hybridMultilevel"/>
    <w:tmpl w:val="EC10E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E09EF"/>
    <w:multiLevelType w:val="hybridMultilevel"/>
    <w:tmpl w:val="D3FE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C3A5F"/>
    <w:multiLevelType w:val="hybridMultilevel"/>
    <w:tmpl w:val="836C3E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0843587">
    <w:abstractNumId w:val="2"/>
  </w:num>
  <w:num w:numId="2" w16cid:durableId="1680541630">
    <w:abstractNumId w:val="2"/>
  </w:num>
  <w:num w:numId="3" w16cid:durableId="1247805495">
    <w:abstractNumId w:val="6"/>
  </w:num>
  <w:num w:numId="4" w16cid:durableId="2043699618">
    <w:abstractNumId w:val="3"/>
  </w:num>
  <w:num w:numId="5" w16cid:durableId="1293827220">
    <w:abstractNumId w:val="0"/>
  </w:num>
  <w:num w:numId="6" w16cid:durableId="1180772515">
    <w:abstractNumId w:val="4"/>
  </w:num>
  <w:num w:numId="7" w16cid:durableId="2106605599">
    <w:abstractNumId w:val="1"/>
  </w:num>
  <w:num w:numId="8" w16cid:durableId="96025471">
    <w:abstractNumId w:val="7"/>
  </w:num>
  <w:num w:numId="9" w16cid:durableId="50332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5"/>
    <w:rsid w:val="00006BE5"/>
    <w:rsid w:val="00015129"/>
    <w:rsid w:val="000175F2"/>
    <w:rsid w:val="00020E56"/>
    <w:rsid w:val="00027A6A"/>
    <w:rsid w:val="000435EC"/>
    <w:rsid w:val="00051C5A"/>
    <w:rsid w:val="00054A4C"/>
    <w:rsid w:val="00064E9D"/>
    <w:rsid w:val="00067F2B"/>
    <w:rsid w:val="00093E46"/>
    <w:rsid w:val="000A28D5"/>
    <w:rsid w:val="000A6C84"/>
    <w:rsid w:val="000C3796"/>
    <w:rsid w:val="000D74D6"/>
    <w:rsid w:val="000E0FE5"/>
    <w:rsid w:val="000E2D3B"/>
    <w:rsid w:val="000E46A9"/>
    <w:rsid w:val="000E559C"/>
    <w:rsid w:val="00107F89"/>
    <w:rsid w:val="00145824"/>
    <w:rsid w:val="00146541"/>
    <w:rsid w:val="00146C35"/>
    <w:rsid w:val="00147A46"/>
    <w:rsid w:val="00151D2D"/>
    <w:rsid w:val="0015232D"/>
    <w:rsid w:val="00153B13"/>
    <w:rsid w:val="00154407"/>
    <w:rsid w:val="0016108E"/>
    <w:rsid w:val="00161A56"/>
    <w:rsid w:val="00167C25"/>
    <w:rsid w:val="00173418"/>
    <w:rsid w:val="00176C92"/>
    <w:rsid w:val="00180A13"/>
    <w:rsid w:val="001909BE"/>
    <w:rsid w:val="00194105"/>
    <w:rsid w:val="00194940"/>
    <w:rsid w:val="001A58D4"/>
    <w:rsid w:val="001B162E"/>
    <w:rsid w:val="001C34B3"/>
    <w:rsid w:val="001D1AC2"/>
    <w:rsid w:val="001E1082"/>
    <w:rsid w:val="001E2683"/>
    <w:rsid w:val="001F1EFB"/>
    <w:rsid w:val="001F4827"/>
    <w:rsid w:val="001F57E1"/>
    <w:rsid w:val="001F6647"/>
    <w:rsid w:val="00205110"/>
    <w:rsid w:val="002054D8"/>
    <w:rsid w:val="0023218D"/>
    <w:rsid w:val="002426F9"/>
    <w:rsid w:val="00243518"/>
    <w:rsid w:val="00271255"/>
    <w:rsid w:val="00277A7D"/>
    <w:rsid w:val="00286C80"/>
    <w:rsid w:val="00297D4A"/>
    <w:rsid w:val="002A7DB3"/>
    <w:rsid w:val="002B734D"/>
    <w:rsid w:val="002B765B"/>
    <w:rsid w:val="002C0AE6"/>
    <w:rsid w:val="002C621F"/>
    <w:rsid w:val="002F0935"/>
    <w:rsid w:val="00300DAA"/>
    <w:rsid w:val="00301CB9"/>
    <w:rsid w:val="0031413E"/>
    <w:rsid w:val="00324B90"/>
    <w:rsid w:val="00327C0C"/>
    <w:rsid w:val="0033066C"/>
    <w:rsid w:val="003364FF"/>
    <w:rsid w:val="00345D39"/>
    <w:rsid w:val="003557B4"/>
    <w:rsid w:val="00364699"/>
    <w:rsid w:val="003765E3"/>
    <w:rsid w:val="00384EEF"/>
    <w:rsid w:val="00392A94"/>
    <w:rsid w:val="0039690C"/>
    <w:rsid w:val="00396D15"/>
    <w:rsid w:val="003A3DBC"/>
    <w:rsid w:val="003B4C47"/>
    <w:rsid w:val="003B6CB6"/>
    <w:rsid w:val="003C05AD"/>
    <w:rsid w:val="003E60B4"/>
    <w:rsid w:val="00401870"/>
    <w:rsid w:val="00412EB4"/>
    <w:rsid w:val="004176A7"/>
    <w:rsid w:val="004245C0"/>
    <w:rsid w:val="004370F0"/>
    <w:rsid w:val="0044455C"/>
    <w:rsid w:val="00451553"/>
    <w:rsid w:val="0046531E"/>
    <w:rsid w:val="00470654"/>
    <w:rsid w:val="00481A9F"/>
    <w:rsid w:val="004B0727"/>
    <w:rsid w:val="004B26EC"/>
    <w:rsid w:val="004B71D8"/>
    <w:rsid w:val="004C2E0C"/>
    <w:rsid w:val="004D12F7"/>
    <w:rsid w:val="004E5986"/>
    <w:rsid w:val="004E7AAB"/>
    <w:rsid w:val="00513D41"/>
    <w:rsid w:val="00523E58"/>
    <w:rsid w:val="005250E3"/>
    <w:rsid w:val="005257B1"/>
    <w:rsid w:val="00526036"/>
    <w:rsid w:val="00537A7D"/>
    <w:rsid w:val="005463A5"/>
    <w:rsid w:val="0055563D"/>
    <w:rsid w:val="00580184"/>
    <w:rsid w:val="00583A32"/>
    <w:rsid w:val="005863D8"/>
    <w:rsid w:val="00595261"/>
    <w:rsid w:val="005A2B0D"/>
    <w:rsid w:val="005B0FF3"/>
    <w:rsid w:val="005C0515"/>
    <w:rsid w:val="005D4E63"/>
    <w:rsid w:val="005D5890"/>
    <w:rsid w:val="005D7D88"/>
    <w:rsid w:val="005E0182"/>
    <w:rsid w:val="005E5845"/>
    <w:rsid w:val="005F3B88"/>
    <w:rsid w:val="006104F4"/>
    <w:rsid w:val="00626281"/>
    <w:rsid w:val="0063144C"/>
    <w:rsid w:val="00637174"/>
    <w:rsid w:val="0064281D"/>
    <w:rsid w:val="006457BE"/>
    <w:rsid w:val="00653080"/>
    <w:rsid w:val="006534A4"/>
    <w:rsid w:val="00655970"/>
    <w:rsid w:val="0065717A"/>
    <w:rsid w:val="00673B81"/>
    <w:rsid w:val="006761DA"/>
    <w:rsid w:val="00677EE4"/>
    <w:rsid w:val="00681F56"/>
    <w:rsid w:val="006820CB"/>
    <w:rsid w:val="006834EB"/>
    <w:rsid w:val="00685C8E"/>
    <w:rsid w:val="006A2902"/>
    <w:rsid w:val="006A37DE"/>
    <w:rsid w:val="006E1223"/>
    <w:rsid w:val="006F21D5"/>
    <w:rsid w:val="0072768F"/>
    <w:rsid w:val="00732853"/>
    <w:rsid w:val="00732ACE"/>
    <w:rsid w:val="0073315E"/>
    <w:rsid w:val="0075647B"/>
    <w:rsid w:val="00770242"/>
    <w:rsid w:val="00771F20"/>
    <w:rsid w:val="00774C74"/>
    <w:rsid w:val="00796D40"/>
    <w:rsid w:val="007B011B"/>
    <w:rsid w:val="007B04C3"/>
    <w:rsid w:val="007B0A99"/>
    <w:rsid w:val="007B6E58"/>
    <w:rsid w:val="007B78B4"/>
    <w:rsid w:val="007C05E3"/>
    <w:rsid w:val="007C1F6E"/>
    <w:rsid w:val="007D57CA"/>
    <w:rsid w:val="007D7A5A"/>
    <w:rsid w:val="007F27AB"/>
    <w:rsid w:val="007F3626"/>
    <w:rsid w:val="007F4559"/>
    <w:rsid w:val="008161AD"/>
    <w:rsid w:val="00820A51"/>
    <w:rsid w:val="00822D87"/>
    <w:rsid w:val="00824938"/>
    <w:rsid w:val="00840F2B"/>
    <w:rsid w:val="008518A3"/>
    <w:rsid w:val="008652DF"/>
    <w:rsid w:val="00874B32"/>
    <w:rsid w:val="008A4EF2"/>
    <w:rsid w:val="008B5D7D"/>
    <w:rsid w:val="008C5D8C"/>
    <w:rsid w:val="008E655F"/>
    <w:rsid w:val="008F2B65"/>
    <w:rsid w:val="00904D2D"/>
    <w:rsid w:val="009059EC"/>
    <w:rsid w:val="00913894"/>
    <w:rsid w:val="009338CA"/>
    <w:rsid w:val="0095381E"/>
    <w:rsid w:val="00960F5A"/>
    <w:rsid w:val="00974C78"/>
    <w:rsid w:val="00974D86"/>
    <w:rsid w:val="00986A62"/>
    <w:rsid w:val="009923E3"/>
    <w:rsid w:val="00992D12"/>
    <w:rsid w:val="009A4EBE"/>
    <w:rsid w:val="009B378F"/>
    <w:rsid w:val="009B3D26"/>
    <w:rsid w:val="009C177C"/>
    <w:rsid w:val="009C62C5"/>
    <w:rsid w:val="009E097D"/>
    <w:rsid w:val="009E4549"/>
    <w:rsid w:val="009F21FF"/>
    <w:rsid w:val="00A02330"/>
    <w:rsid w:val="00A22106"/>
    <w:rsid w:val="00A2486E"/>
    <w:rsid w:val="00A308A0"/>
    <w:rsid w:val="00A31460"/>
    <w:rsid w:val="00A358AA"/>
    <w:rsid w:val="00A40874"/>
    <w:rsid w:val="00A466F8"/>
    <w:rsid w:val="00A52653"/>
    <w:rsid w:val="00A66081"/>
    <w:rsid w:val="00A67599"/>
    <w:rsid w:val="00A81643"/>
    <w:rsid w:val="00A837CF"/>
    <w:rsid w:val="00A90B3A"/>
    <w:rsid w:val="00A90C3E"/>
    <w:rsid w:val="00A951D4"/>
    <w:rsid w:val="00AA396F"/>
    <w:rsid w:val="00AB3344"/>
    <w:rsid w:val="00AB3624"/>
    <w:rsid w:val="00AC177B"/>
    <w:rsid w:val="00AC2D7A"/>
    <w:rsid w:val="00AD1BAC"/>
    <w:rsid w:val="00AE1F11"/>
    <w:rsid w:val="00AF66C3"/>
    <w:rsid w:val="00B05D47"/>
    <w:rsid w:val="00B14A59"/>
    <w:rsid w:val="00B16252"/>
    <w:rsid w:val="00B22DE9"/>
    <w:rsid w:val="00B310EB"/>
    <w:rsid w:val="00B37DF9"/>
    <w:rsid w:val="00B4147E"/>
    <w:rsid w:val="00B43263"/>
    <w:rsid w:val="00B4433A"/>
    <w:rsid w:val="00B45B23"/>
    <w:rsid w:val="00B473F7"/>
    <w:rsid w:val="00B47885"/>
    <w:rsid w:val="00B541E6"/>
    <w:rsid w:val="00B56BCC"/>
    <w:rsid w:val="00B5728F"/>
    <w:rsid w:val="00B63912"/>
    <w:rsid w:val="00B724AE"/>
    <w:rsid w:val="00B74D25"/>
    <w:rsid w:val="00B81DE7"/>
    <w:rsid w:val="00B8682A"/>
    <w:rsid w:val="00B86F7C"/>
    <w:rsid w:val="00B87F71"/>
    <w:rsid w:val="00B92A68"/>
    <w:rsid w:val="00B93AF5"/>
    <w:rsid w:val="00BB411E"/>
    <w:rsid w:val="00BB756F"/>
    <w:rsid w:val="00BC1023"/>
    <w:rsid w:val="00BC3532"/>
    <w:rsid w:val="00BD0E8D"/>
    <w:rsid w:val="00C17C10"/>
    <w:rsid w:val="00C20A0A"/>
    <w:rsid w:val="00C21088"/>
    <w:rsid w:val="00C3053B"/>
    <w:rsid w:val="00C32686"/>
    <w:rsid w:val="00C340F6"/>
    <w:rsid w:val="00C63479"/>
    <w:rsid w:val="00C67030"/>
    <w:rsid w:val="00C77A09"/>
    <w:rsid w:val="00C83A75"/>
    <w:rsid w:val="00C9095D"/>
    <w:rsid w:val="00CA4AB9"/>
    <w:rsid w:val="00CB417D"/>
    <w:rsid w:val="00CE0B8D"/>
    <w:rsid w:val="00CE1EE0"/>
    <w:rsid w:val="00CE210D"/>
    <w:rsid w:val="00CE4475"/>
    <w:rsid w:val="00D001FE"/>
    <w:rsid w:val="00D24F20"/>
    <w:rsid w:val="00D27D90"/>
    <w:rsid w:val="00D31E71"/>
    <w:rsid w:val="00D37E12"/>
    <w:rsid w:val="00D417BF"/>
    <w:rsid w:val="00D44AE4"/>
    <w:rsid w:val="00D52112"/>
    <w:rsid w:val="00D7589A"/>
    <w:rsid w:val="00D813EB"/>
    <w:rsid w:val="00DA0D80"/>
    <w:rsid w:val="00DA2A8D"/>
    <w:rsid w:val="00DB0092"/>
    <w:rsid w:val="00DB76C0"/>
    <w:rsid w:val="00DD701D"/>
    <w:rsid w:val="00E006CF"/>
    <w:rsid w:val="00E13679"/>
    <w:rsid w:val="00E1769D"/>
    <w:rsid w:val="00E26FF0"/>
    <w:rsid w:val="00E50E6F"/>
    <w:rsid w:val="00E54E13"/>
    <w:rsid w:val="00E62236"/>
    <w:rsid w:val="00E74929"/>
    <w:rsid w:val="00E816CE"/>
    <w:rsid w:val="00E861A7"/>
    <w:rsid w:val="00EA78F2"/>
    <w:rsid w:val="00EC49E9"/>
    <w:rsid w:val="00ED10C3"/>
    <w:rsid w:val="00ED32CB"/>
    <w:rsid w:val="00ED39DF"/>
    <w:rsid w:val="00EE283C"/>
    <w:rsid w:val="00EF2240"/>
    <w:rsid w:val="00EF6CE6"/>
    <w:rsid w:val="00F01A20"/>
    <w:rsid w:val="00F0783D"/>
    <w:rsid w:val="00F1003D"/>
    <w:rsid w:val="00F27DCC"/>
    <w:rsid w:val="00F33864"/>
    <w:rsid w:val="00F33DF8"/>
    <w:rsid w:val="00F609DB"/>
    <w:rsid w:val="00F66576"/>
    <w:rsid w:val="00F73FED"/>
    <w:rsid w:val="00F8216E"/>
    <w:rsid w:val="00FA63F2"/>
    <w:rsid w:val="00FB34FD"/>
    <w:rsid w:val="00FB4A1D"/>
    <w:rsid w:val="00FB5AE9"/>
    <w:rsid w:val="00FC17C1"/>
    <w:rsid w:val="00FC28CA"/>
    <w:rsid w:val="00FC76B3"/>
    <w:rsid w:val="00FD3D4C"/>
    <w:rsid w:val="00FE281E"/>
    <w:rsid w:val="00FE2863"/>
    <w:rsid w:val="00FE4CAA"/>
    <w:rsid w:val="00FF48EC"/>
    <w:rsid w:val="03B0802B"/>
    <w:rsid w:val="03ED24ED"/>
    <w:rsid w:val="0BD81E09"/>
    <w:rsid w:val="0C17EAF4"/>
    <w:rsid w:val="0CAE8ABA"/>
    <w:rsid w:val="102DA8A7"/>
    <w:rsid w:val="11FC15ED"/>
    <w:rsid w:val="13691C21"/>
    <w:rsid w:val="19754726"/>
    <w:rsid w:val="1F596BDC"/>
    <w:rsid w:val="22D65F6A"/>
    <w:rsid w:val="2353B894"/>
    <w:rsid w:val="25656410"/>
    <w:rsid w:val="2591FCEB"/>
    <w:rsid w:val="2607497C"/>
    <w:rsid w:val="273F3AF4"/>
    <w:rsid w:val="27BD5AA0"/>
    <w:rsid w:val="282A4713"/>
    <w:rsid w:val="32E37083"/>
    <w:rsid w:val="358AFD44"/>
    <w:rsid w:val="36AF6136"/>
    <w:rsid w:val="4022AD25"/>
    <w:rsid w:val="42D35561"/>
    <w:rsid w:val="47E4358F"/>
    <w:rsid w:val="4B94BB2E"/>
    <w:rsid w:val="4CC4F012"/>
    <w:rsid w:val="508D3D48"/>
    <w:rsid w:val="51D0A0CC"/>
    <w:rsid w:val="527C4A17"/>
    <w:rsid w:val="5909AC26"/>
    <w:rsid w:val="59F876EB"/>
    <w:rsid w:val="5E9EE815"/>
    <w:rsid w:val="5FC4A234"/>
    <w:rsid w:val="609B0EE5"/>
    <w:rsid w:val="68860801"/>
    <w:rsid w:val="70170619"/>
    <w:rsid w:val="76A4CCCF"/>
    <w:rsid w:val="7A55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2104"/>
  <w15:chartTrackingRefBased/>
  <w15:docId w15:val="{1EEB6ACC-5A37-459D-B0D6-10DA63E7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5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8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04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A75"/>
    <w:rPr>
      <w:color w:val="0563C1" w:themeColor="hyperlink"/>
      <w:u w:val="single"/>
    </w:rPr>
  </w:style>
  <w:style w:type="character" w:styleId="UnresolvedMention">
    <w:name w:val="Unresolved Mention"/>
    <w:basedOn w:val="DefaultParagraphFont"/>
    <w:uiPriority w:val="99"/>
    <w:semiHidden/>
    <w:unhideWhenUsed/>
    <w:rsid w:val="00C83A75"/>
    <w:rPr>
      <w:color w:val="605E5C"/>
      <w:shd w:val="clear" w:color="auto" w:fill="E1DFDD"/>
    </w:rPr>
  </w:style>
  <w:style w:type="character" w:styleId="FollowedHyperlink">
    <w:name w:val="FollowedHyperlink"/>
    <w:basedOn w:val="DefaultParagraphFont"/>
    <w:uiPriority w:val="99"/>
    <w:semiHidden/>
    <w:unhideWhenUsed/>
    <w:rsid w:val="00E13679"/>
    <w:rPr>
      <w:color w:val="954F72" w:themeColor="followedHyperlink"/>
      <w:u w:val="single"/>
    </w:rPr>
  </w:style>
  <w:style w:type="paragraph" w:styleId="ListParagraph">
    <w:name w:val="List Paragraph"/>
    <w:basedOn w:val="Normal"/>
    <w:uiPriority w:val="34"/>
    <w:qFormat/>
    <w:rsid w:val="00F609DB"/>
    <w:pPr>
      <w:ind w:left="720"/>
      <w:contextualSpacing/>
    </w:pPr>
  </w:style>
  <w:style w:type="character" w:styleId="CommentReference">
    <w:name w:val="annotation reference"/>
    <w:basedOn w:val="DefaultParagraphFont"/>
    <w:uiPriority w:val="99"/>
    <w:semiHidden/>
    <w:unhideWhenUsed/>
    <w:rsid w:val="00384EEF"/>
    <w:rPr>
      <w:sz w:val="16"/>
      <w:szCs w:val="16"/>
    </w:rPr>
  </w:style>
  <w:style w:type="paragraph" w:styleId="CommentText">
    <w:name w:val="annotation text"/>
    <w:basedOn w:val="Normal"/>
    <w:link w:val="CommentTextChar"/>
    <w:uiPriority w:val="99"/>
    <w:unhideWhenUsed/>
    <w:rsid w:val="00384EEF"/>
    <w:pPr>
      <w:spacing w:line="240" w:lineRule="auto"/>
    </w:pPr>
    <w:rPr>
      <w:sz w:val="20"/>
      <w:szCs w:val="20"/>
    </w:rPr>
  </w:style>
  <w:style w:type="character" w:customStyle="1" w:styleId="CommentTextChar">
    <w:name w:val="Comment Text Char"/>
    <w:basedOn w:val="DefaultParagraphFont"/>
    <w:link w:val="CommentText"/>
    <w:uiPriority w:val="99"/>
    <w:rsid w:val="00384EEF"/>
    <w:rPr>
      <w:sz w:val="20"/>
      <w:szCs w:val="20"/>
    </w:rPr>
  </w:style>
  <w:style w:type="paragraph" w:styleId="CommentSubject">
    <w:name w:val="annotation subject"/>
    <w:basedOn w:val="CommentText"/>
    <w:next w:val="CommentText"/>
    <w:link w:val="CommentSubjectChar"/>
    <w:uiPriority w:val="99"/>
    <w:semiHidden/>
    <w:unhideWhenUsed/>
    <w:rsid w:val="00384EEF"/>
    <w:rPr>
      <w:b/>
      <w:bCs/>
    </w:rPr>
  </w:style>
  <w:style w:type="character" w:customStyle="1" w:styleId="CommentSubjectChar">
    <w:name w:val="Comment Subject Char"/>
    <w:basedOn w:val="CommentTextChar"/>
    <w:link w:val="CommentSubject"/>
    <w:uiPriority w:val="99"/>
    <w:semiHidden/>
    <w:rsid w:val="00384EEF"/>
    <w:rPr>
      <w:b/>
      <w:bCs/>
      <w:sz w:val="20"/>
      <w:szCs w:val="20"/>
    </w:rPr>
  </w:style>
  <w:style w:type="paragraph" w:styleId="Header">
    <w:name w:val="header"/>
    <w:basedOn w:val="Normal"/>
    <w:link w:val="HeaderChar"/>
    <w:uiPriority w:val="99"/>
    <w:unhideWhenUsed/>
    <w:rsid w:val="001D1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C2"/>
  </w:style>
  <w:style w:type="paragraph" w:styleId="Footer">
    <w:name w:val="footer"/>
    <w:basedOn w:val="Normal"/>
    <w:link w:val="FooterChar"/>
    <w:uiPriority w:val="99"/>
    <w:unhideWhenUsed/>
    <w:rsid w:val="001D1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C2"/>
  </w:style>
  <w:style w:type="character" w:customStyle="1" w:styleId="Heading1Char">
    <w:name w:val="Heading 1 Char"/>
    <w:basedOn w:val="DefaultParagraphFont"/>
    <w:link w:val="Heading1"/>
    <w:uiPriority w:val="9"/>
    <w:rsid w:val="005D58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58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58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04C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F27AB"/>
    <w:pPr>
      <w:outlineLvl w:val="9"/>
    </w:pPr>
    <w:rPr>
      <w:lang w:eastAsia="en-GB"/>
    </w:rPr>
  </w:style>
  <w:style w:type="paragraph" w:styleId="TOC2">
    <w:name w:val="toc 2"/>
    <w:basedOn w:val="Normal"/>
    <w:next w:val="Normal"/>
    <w:autoRedefine/>
    <w:uiPriority w:val="39"/>
    <w:unhideWhenUsed/>
    <w:rsid w:val="007F27AB"/>
    <w:pPr>
      <w:spacing w:after="100"/>
      <w:ind w:left="220"/>
    </w:pPr>
  </w:style>
  <w:style w:type="paragraph" w:styleId="TOC3">
    <w:name w:val="toc 3"/>
    <w:basedOn w:val="Normal"/>
    <w:next w:val="Normal"/>
    <w:autoRedefine/>
    <w:uiPriority w:val="39"/>
    <w:unhideWhenUsed/>
    <w:rsid w:val="007F27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8217">
      <w:bodyDiv w:val="1"/>
      <w:marLeft w:val="0"/>
      <w:marRight w:val="0"/>
      <w:marTop w:val="0"/>
      <w:marBottom w:val="0"/>
      <w:divBdr>
        <w:top w:val="none" w:sz="0" w:space="0" w:color="auto"/>
        <w:left w:val="none" w:sz="0" w:space="0" w:color="auto"/>
        <w:bottom w:val="none" w:sz="0" w:space="0" w:color="auto"/>
        <w:right w:val="none" w:sz="0" w:space="0" w:color="auto"/>
      </w:divBdr>
    </w:div>
    <w:div w:id="7269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online.org.uk/cost-of-living-grants.html" TargetMode="External"/><Relationship Id="rId18" Type="http://schemas.openxmlformats.org/officeDocument/2006/relationships/hyperlink" Target="https://www.tnlcommunityfund.org.uk/news/blog/2022-10-25/we-are-here-for-you" TargetMode="External"/><Relationship Id="rId26" Type="http://schemas.openxmlformats.org/officeDocument/2006/relationships/hyperlink" Target="https://www.bigissue.com/invest/big-energy-saving-loans/" TargetMode="External"/><Relationship Id="rId39" Type="http://schemas.openxmlformats.org/officeDocument/2006/relationships/hyperlink" Target="https://www.sycf.org.uk/costoflivingsouthyorkshire/" TargetMode="External"/><Relationship Id="rId21" Type="http://schemas.openxmlformats.org/officeDocument/2006/relationships/hyperlink" Target="https://www.independentage.org/community/our-grants-fund/cost-of-living-grants-fund" TargetMode="External"/><Relationship Id="rId34" Type="http://schemas.openxmlformats.org/officeDocument/2006/relationships/hyperlink" Target="https://londoncf.org.uk/grants/together-for-london" TargetMode="External"/><Relationship Id="rId42" Type="http://schemas.openxmlformats.org/officeDocument/2006/relationships/hyperlink" Target="https://www.morrisonsfoundation.com/latest-news/covid-19/"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ivilsociety.co.uk/news/government-publishes-plans-to-discount-charities-energy-bills-from-october.html" TargetMode="External"/><Relationship Id="rId29" Type="http://schemas.openxmlformats.org/officeDocument/2006/relationships/hyperlink" Target="https://www.communityfoundation.org.uk/grants/supporting-fuel-poverty-energy-efficiency-measures-and-covid-19-recovery-resil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yexcellence.co.uk/Home/BlogDetail?Link=Energy_Saving_Ideas_At_Work_And_Home&amp;dm_t=0,0,0,0,0" TargetMode="External"/><Relationship Id="rId24" Type="http://schemas.openxmlformats.org/officeDocument/2006/relationships/hyperlink" Target="https://sustainablecommunities.wales/about/" TargetMode="External"/><Relationship Id="rId32" Type="http://schemas.openxmlformats.org/officeDocument/2006/relationships/hyperlink" Target="https://www.greggsfoundation.org.uk/grants" TargetMode="External"/><Relationship Id="rId37" Type="http://schemas.openxmlformats.org/officeDocument/2006/relationships/hyperlink" Target="https://devoncf.com/grants/community-grants/" TargetMode="External"/><Relationship Id="rId40" Type="http://schemas.openxmlformats.org/officeDocument/2006/relationships/hyperlink" Target="https://www.leedscf.org.uk/open-gra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ndonfunders.org.uk/latest/news/cost-living-crisis-how-are-funders-responding" TargetMode="External"/><Relationship Id="rId23" Type="http://schemas.openxmlformats.org/officeDocument/2006/relationships/hyperlink" Target="https://www.leedsbuildingsociety.co.uk/your-society/about-us/foundation/" TargetMode="External"/><Relationship Id="rId28" Type="http://schemas.openxmlformats.org/officeDocument/2006/relationships/hyperlink" Target="https://www.tnlcommunityfund.org.uk/funding/programmes/cost-of-living-support-fund" TargetMode="External"/><Relationship Id="rId36" Type="http://schemas.openxmlformats.org/officeDocument/2006/relationships/hyperlink" Target="https://quartetcf.org.uk/grants/cost-of-living-social-action-small-grants/" TargetMode="External"/><Relationship Id="rId10" Type="http://schemas.openxmlformats.org/officeDocument/2006/relationships/endnotes" Target="endnotes.xml"/><Relationship Id="rId19" Type="http://schemas.openxmlformats.org/officeDocument/2006/relationships/hyperlink" Target="https://www.avivacommunityfund.co.uk/costoflivingboost" TargetMode="External"/><Relationship Id="rId31" Type="http://schemas.openxmlformats.org/officeDocument/2006/relationships/hyperlink" Target="https://www.leedsbuildingsociety.co.uk/your-society/about-us/founda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org.uk/acf/Blog/2022/September-2022/Cost-of-living-and-foundations-.aspx" TargetMode="External"/><Relationship Id="rId22" Type="http://schemas.openxmlformats.org/officeDocument/2006/relationships/hyperlink" Target="https://www.groundwork.org.uk/one-stop-community-partnership/" TargetMode="External"/><Relationship Id="rId27" Type="http://schemas.openxmlformats.org/officeDocument/2006/relationships/hyperlink" Target="https://www.coalfields-regen.org.uk/wales_support/funding-wales/" TargetMode="External"/><Relationship Id="rId30" Type="http://schemas.openxmlformats.org/officeDocument/2006/relationships/hyperlink" Target="https://www.communityfoundation.org.uk/cost-of-living-fund/" TargetMode="External"/><Relationship Id="rId35" Type="http://schemas.openxmlformats.org/officeDocument/2006/relationships/hyperlink" Target="https://www.hertscf.org.uk/warmspace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arityexcellence.co.uk/Home/BlogDetail?Link=Cost-Of_Living_Grant_Funding" TargetMode="External"/><Relationship Id="rId17" Type="http://schemas.openxmlformats.org/officeDocument/2006/relationships/hyperlink" Target="https://www.asdafoundation.org/how-to-apply" TargetMode="External"/><Relationship Id="rId25" Type="http://schemas.openxmlformats.org/officeDocument/2006/relationships/hyperlink" Target="https://eaguk.org/" TargetMode="External"/><Relationship Id="rId33" Type="http://schemas.openxmlformats.org/officeDocument/2006/relationships/hyperlink" Target="https://www.heartofenglandcf.co.uk/wp-content/uploads/2022/01/Community-Energy-Warwickshire-Fund-Factsheet-Dec-2021.pdf" TargetMode="External"/><Relationship Id="rId38" Type="http://schemas.openxmlformats.org/officeDocument/2006/relationships/hyperlink" Target="https://www.sycf.org.uk/grants-to-organisations/sycf-community-grants-programme/" TargetMode="External"/><Relationship Id="rId46" Type="http://schemas.openxmlformats.org/officeDocument/2006/relationships/theme" Target="theme/theme1.xml"/><Relationship Id="rId20" Type="http://schemas.openxmlformats.org/officeDocument/2006/relationships/hyperlink" Target="https://www.nationwidemediacentre.co.uk/news/nationwide-to-give-grants-to-charities-addressing-cost-of-living-crisis-as-households-face-mounting-pressure?dm_i=6MG6,LTA4,4AJTH5,2QK7P,1" TargetMode="External"/><Relationship Id="rId41" Type="http://schemas.openxmlformats.org/officeDocument/2006/relationships/hyperlink" Target="https://theaws.co.uk/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e7644-1971-4062-bb38-fdc51a0fa9b3" xsi:nil="true"/>
    <lcf76f155ced4ddcb4097134ff3c332f xmlns="063a43be-5e5e-4aaf-9828-5d0d90f236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6" ma:contentTypeDescription="Create a new document." ma:contentTypeScope="" ma:versionID="9711020eee3e10f395967dd7087d028b">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60d68536cb13ce155169871231c56121"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6d189a-4960-45af-854b-48afb4e5d8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02fa1f-c8c7-4924-a553-db014c3c9730}" ma:internalName="TaxCatchAll" ma:showField="CatchAllData" ma:web="32ee7644-1971-4062-bb38-fdc51a0fa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155A1-401D-4763-B245-8F98F50D750B}">
  <ds:schemaRefs>
    <ds:schemaRef ds:uri="http://schemas.microsoft.com/office/2006/metadata/properties"/>
    <ds:schemaRef ds:uri="http://schemas.microsoft.com/office/infopath/2007/PartnerControls"/>
    <ds:schemaRef ds:uri="32ee7644-1971-4062-bb38-fdc51a0fa9b3"/>
    <ds:schemaRef ds:uri="063a43be-5e5e-4aaf-9828-5d0d90f236ca"/>
  </ds:schemaRefs>
</ds:datastoreItem>
</file>

<file path=customXml/itemProps2.xml><?xml version="1.0" encoding="utf-8"?>
<ds:datastoreItem xmlns:ds="http://schemas.openxmlformats.org/officeDocument/2006/customXml" ds:itemID="{F72D17D3-8730-4C28-BC8E-FC470888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a43be-5e5e-4aaf-9828-5d0d90f236ca"/>
    <ds:schemaRef ds:uri="32ee7644-1971-4062-bb38-fdc51a0fa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D76DB-516A-49E1-8242-8B72408B840F}">
  <ds:schemaRefs>
    <ds:schemaRef ds:uri="http://schemas.openxmlformats.org/officeDocument/2006/bibliography"/>
  </ds:schemaRefs>
</ds:datastoreItem>
</file>

<file path=customXml/itemProps4.xml><?xml version="1.0" encoding="utf-8"?>
<ds:datastoreItem xmlns:ds="http://schemas.openxmlformats.org/officeDocument/2006/customXml" ds:itemID="{CDDA3BF8-4EFB-43EE-83E8-D003BE707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Links>
    <vt:vector size="306" baseType="variant">
      <vt:variant>
        <vt:i4>1966163</vt:i4>
      </vt:variant>
      <vt:variant>
        <vt:i4>207</vt:i4>
      </vt:variant>
      <vt:variant>
        <vt:i4>0</vt:i4>
      </vt:variant>
      <vt:variant>
        <vt:i4>5</vt:i4>
      </vt:variant>
      <vt:variant>
        <vt:lpwstr>https://www.morrisonsfoundation.com/latest-news/covid-19/</vt:lpwstr>
      </vt:variant>
      <vt:variant>
        <vt:lpwstr/>
      </vt:variant>
      <vt:variant>
        <vt:i4>4915266</vt:i4>
      </vt:variant>
      <vt:variant>
        <vt:i4>204</vt:i4>
      </vt:variant>
      <vt:variant>
        <vt:i4>0</vt:i4>
      </vt:variant>
      <vt:variant>
        <vt:i4>5</vt:i4>
      </vt:variant>
      <vt:variant>
        <vt:lpwstr>https://theaws.co.uk/funding/</vt:lpwstr>
      </vt:variant>
      <vt:variant>
        <vt:lpwstr/>
      </vt:variant>
      <vt:variant>
        <vt:i4>8061026</vt:i4>
      </vt:variant>
      <vt:variant>
        <vt:i4>201</vt:i4>
      </vt:variant>
      <vt:variant>
        <vt:i4>0</vt:i4>
      </vt:variant>
      <vt:variant>
        <vt:i4>5</vt:i4>
      </vt:variant>
      <vt:variant>
        <vt:lpwstr>https://www.leedscf.org.uk/open-grants/</vt:lpwstr>
      </vt:variant>
      <vt:variant>
        <vt:lpwstr/>
      </vt:variant>
      <vt:variant>
        <vt:i4>7340082</vt:i4>
      </vt:variant>
      <vt:variant>
        <vt:i4>198</vt:i4>
      </vt:variant>
      <vt:variant>
        <vt:i4>0</vt:i4>
      </vt:variant>
      <vt:variant>
        <vt:i4>5</vt:i4>
      </vt:variant>
      <vt:variant>
        <vt:lpwstr>https://www.sycf.org.uk/costoflivingsouthyorkshire/</vt:lpwstr>
      </vt:variant>
      <vt:variant>
        <vt:lpwstr/>
      </vt:variant>
      <vt:variant>
        <vt:i4>1900550</vt:i4>
      </vt:variant>
      <vt:variant>
        <vt:i4>195</vt:i4>
      </vt:variant>
      <vt:variant>
        <vt:i4>0</vt:i4>
      </vt:variant>
      <vt:variant>
        <vt:i4>5</vt:i4>
      </vt:variant>
      <vt:variant>
        <vt:lpwstr>https://www.sycf.org.uk/grants-to-organisations/sycf-community-grants-programme/</vt:lpwstr>
      </vt:variant>
      <vt:variant>
        <vt:lpwstr/>
      </vt:variant>
      <vt:variant>
        <vt:i4>5177427</vt:i4>
      </vt:variant>
      <vt:variant>
        <vt:i4>192</vt:i4>
      </vt:variant>
      <vt:variant>
        <vt:i4>0</vt:i4>
      </vt:variant>
      <vt:variant>
        <vt:i4>5</vt:i4>
      </vt:variant>
      <vt:variant>
        <vt:lpwstr>https://devoncf.com/grants/community-grants/</vt:lpwstr>
      </vt:variant>
      <vt:variant>
        <vt:lpwstr/>
      </vt:variant>
      <vt:variant>
        <vt:i4>7405687</vt:i4>
      </vt:variant>
      <vt:variant>
        <vt:i4>189</vt:i4>
      </vt:variant>
      <vt:variant>
        <vt:i4>0</vt:i4>
      </vt:variant>
      <vt:variant>
        <vt:i4>5</vt:i4>
      </vt:variant>
      <vt:variant>
        <vt:lpwstr>https://quartetcf.org.uk/grants/cost-of-living-social-action-small-grants/</vt:lpwstr>
      </vt:variant>
      <vt:variant>
        <vt:lpwstr/>
      </vt:variant>
      <vt:variant>
        <vt:i4>5308418</vt:i4>
      </vt:variant>
      <vt:variant>
        <vt:i4>186</vt:i4>
      </vt:variant>
      <vt:variant>
        <vt:i4>0</vt:i4>
      </vt:variant>
      <vt:variant>
        <vt:i4>5</vt:i4>
      </vt:variant>
      <vt:variant>
        <vt:lpwstr>https://www.hertscf.org.uk/warmspaces</vt:lpwstr>
      </vt:variant>
      <vt:variant>
        <vt:lpwstr/>
      </vt:variant>
      <vt:variant>
        <vt:i4>2556003</vt:i4>
      </vt:variant>
      <vt:variant>
        <vt:i4>183</vt:i4>
      </vt:variant>
      <vt:variant>
        <vt:i4>0</vt:i4>
      </vt:variant>
      <vt:variant>
        <vt:i4>5</vt:i4>
      </vt:variant>
      <vt:variant>
        <vt:lpwstr>https://londoncf.org.uk/grants/together-for-london</vt:lpwstr>
      </vt:variant>
      <vt:variant>
        <vt:lpwstr/>
      </vt:variant>
      <vt:variant>
        <vt:i4>6619188</vt:i4>
      </vt:variant>
      <vt:variant>
        <vt:i4>180</vt:i4>
      </vt:variant>
      <vt:variant>
        <vt:i4>0</vt:i4>
      </vt:variant>
      <vt:variant>
        <vt:i4>5</vt:i4>
      </vt:variant>
      <vt:variant>
        <vt:lpwstr>https://www.heartofenglandcf.co.uk/wp-content/uploads/2022/01/Community-Energy-Warwickshire-Fund-Factsheet-Dec-2021.pdf</vt:lpwstr>
      </vt:variant>
      <vt:variant>
        <vt:lpwstr/>
      </vt:variant>
      <vt:variant>
        <vt:i4>7602210</vt:i4>
      </vt:variant>
      <vt:variant>
        <vt:i4>177</vt:i4>
      </vt:variant>
      <vt:variant>
        <vt:i4>0</vt:i4>
      </vt:variant>
      <vt:variant>
        <vt:i4>5</vt:i4>
      </vt:variant>
      <vt:variant>
        <vt:lpwstr>https://www.greggsfoundation.org.uk/grants</vt:lpwstr>
      </vt:variant>
      <vt:variant>
        <vt:lpwstr/>
      </vt:variant>
      <vt:variant>
        <vt:i4>1310738</vt:i4>
      </vt:variant>
      <vt:variant>
        <vt:i4>174</vt:i4>
      </vt:variant>
      <vt:variant>
        <vt:i4>0</vt:i4>
      </vt:variant>
      <vt:variant>
        <vt:i4>5</vt:i4>
      </vt:variant>
      <vt:variant>
        <vt:lpwstr>https://www.leedsbuildingsociety.co.uk/your-society/about-us/foundation/</vt:lpwstr>
      </vt:variant>
      <vt:variant>
        <vt:lpwstr/>
      </vt:variant>
      <vt:variant>
        <vt:i4>3538984</vt:i4>
      </vt:variant>
      <vt:variant>
        <vt:i4>171</vt:i4>
      </vt:variant>
      <vt:variant>
        <vt:i4>0</vt:i4>
      </vt:variant>
      <vt:variant>
        <vt:i4>5</vt:i4>
      </vt:variant>
      <vt:variant>
        <vt:lpwstr>https://www.communityfoundation.org.uk/cost-of-living-fund/</vt:lpwstr>
      </vt:variant>
      <vt:variant>
        <vt:lpwstr/>
      </vt:variant>
      <vt:variant>
        <vt:i4>8323123</vt:i4>
      </vt:variant>
      <vt:variant>
        <vt:i4>168</vt:i4>
      </vt:variant>
      <vt:variant>
        <vt:i4>0</vt:i4>
      </vt:variant>
      <vt:variant>
        <vt:i4>5</vt:i4>
      </vt:variant>
      <vt:variant>
        <vt:lpwstr>https://www.communityfoundation.org.uk/grants/supporting-fuel-poverty-energy-efficiency-measures-and-covid-19-recovery-resilience/</vt:lpwstr>
      </vt:variant>
      <vt:variant>
        <vt:lpwstr/>
      </vt:variant>
      <vt:variant>
        <vt:i4>8192051</vt:i4>
      </vt:variant>
      <vt:variant>
        <vt:i4>165</vt:i4>
      </vt:variant>
      <vt:variant>
        <vt:i4>0</vt:i4>
      </vt:variant>
      <vt:variant>
        <vt:i4>5</vt:i4>
      </vt:variant>
      <vt:variant>
        <vt:lpwstr>https://www.tnlcommunityfund.org.uk/funding/programmes/cost-of-living-support-fund</vt:lpwstr>
      </vt:variant>
      <vt:variant>
        <vt:lpwstr/>
      </vt:variant>
      <vt:variant>
        <vt:i4>7208975</vt:i4>
      </vt:variant>
      <vt:variant>
        <vt:i4>162</vt:i4>
      </vt:variant>
      <vt:variant>
        <vt:i4>0</vt:i4>
      </vt:variant>
      <vt:variant>
        <vt:i4>5</vt:i4>
      </vt:variant>
      <vt:variant>
        <vt:lpwstr>https://www.coalfields-regen.org.uk/wales_support/funding-wales/</vt:lpwstr>
      </vt:variant>
      <vt:variant>
        <vt:lpwstr/>
      </vt:variant>
      <vt:variant>
        <vt:i4>5898252</vt:i4>
      </vt:variant>
      <vt:variant>
        <vt:i4>159</vt:i4>
      </vt:variant>
      <vt:variant>
        <vt:i4>0</vt:i4>
      </vt:variant>
      <vt:variant>
        <vt:i4>5</vt:i4>
      </vt:variant>
      <vt:variant>
        <vt:lpwstr>https://www.bigissue.com/invest/big-energy-saving-loans/</vt:lpwstr>
      </vt:variant>
      <vt:variant>
        <vt:lpwstr/>
      </vt:variant>
      <vt:variant>
        <vt:i4>7733281</vt:i4>
      </vt:variant>
      <vt:variant>
        <vt:i4>156</vt:i4>
      </vt:variant>
      <vt:variant>
        <vt:i4>0</vt:i4>
      </vt:variant>
      <vt:variant>
        <vt:i4>5</vt:i4>
      </vt:variant>
      <vt:variant>
        <vt:lpwstr>https://eaguk.org/</vt:lpwstr>
      </vt:variant>
      <vt:variant>
        <vt:lpwstr/>
      </vt:variant>
      <vt:variant>
        <vt:i4>7208999</vt:i4>
      </vt:variant>
      <vt:variant>
        <vt:i4>153</vt:i4>
      </vt:variant>
      <vt:variant>
        <vt:i4>0</vt:i4>
      </vt:variant>
      <vt:variant>
        <vt:i4>5</vt:i4>
      </vt:variant>
      <vt:variant>
        <vt:lpwstr>https://sustainablecommunities.wales/about/</vt:lpwstr>
      </vt:variant>
      <vt:variant>
        <vt:lpwstr/>
      </vt:variant>
      <vt:variant>
        <vt:i4>1310738</vt:i4>
      </vt:variant>
      <vt:variant>
        <vt:i4>150</vt:i4>
      </vt:variant>
      <vt:variant>
        <vt:i4>0</vt:i4>
      </vt:variant>
      <vt:variant>
        <vt:i4>5</vt:i4>
      </vt:variant>
      <vt:variant>
        <vt:lpwstr>https://www.leedsbuildingsociety.co.uk/your-society/about-us/foundation/</vt:lpwstr>
      </vt:variant>
      <vt:variant>
        <vt:lpwstr/>
      </vt:variant>
      <vt:variant>
        <vt:i4>5701726</vt:i4>
      </vt:variant>
      <vt:variant>
        <vt:i4>147</vt:i4>
      </vt:variant>
      <vt:variant>
        <vt:i4>0</vt:i4>
      </vt:variant>
      <vt:variant>
        <vt:i4>5</vt:i4>
      </vt:variant>
      <vt:variant>
        <vt:lpwstr>https://www.groundwork.org.uk/one-stop-community-partnership/</vt:lpwstr>
      </vt:variant>
      <vt:variant>
        <vt:lpwstr/>
      </vt:variant>
      <vt:variant>
        <vt:i4>8192101</vt:i4>
      </vt:variant>
      <vt:variant>
        <vt:i4>144</vt:i4>
      </vt:variant>
      <vt:variant>
        <vt:i4>0</vt:i4>
      </vt:variant>
      <vt:variant>
        <vt:i4>5</vt:i4>
      </vt:variant>
      <vt:variant>
        <vt:lpwstr>https://www.independentage.org/community/our-grants-fund/cost-of-living-grants-fund</vt:lpwstr>
      </vt:variant>
      <vt:variant>
        <vt:lpwstr/>
      </vt:variant>
      <vt:variant>
        <vt:i4>2949142</vt:i4>
      </vt:variant>
      <vt:variant>
        <vt:i4>141</vt:i4>
      </vt:variant>
      <vt:variant>
        <vt:i4>0</vt:i4>
      </vt:variant>
      <vt:variant>
        <vt:i4>5</vt:i4>
      </vt:variant>
      <vt:variant>
        <vt:lpwstr>https://www.nationwidemediacentre.co.uk/news/nationwide-to-give-grants-to-charities-addressing-cost-of-living-crisis-as-households-face-mounting-pressure?dm_i=6MG6,LTA4,4AJTH5,2QK7P,1</vt:lpwstr>
      </vt:variant>
      <vt:variant>
        <vt:lpwstr/>
      </vt:variant>
      <vt:variant>
        <vt:i4>6684708</vt:i4>
      </vt:variant>
      <vt:variant>
        <vt:i4>138</vt:i4>
      </vt:variant>
      <vt:variant>
        <vt:i4>0</vt:i4>
      </vt:variant>
      <vt:variant>
        <vt:i4>5</vt:i4>
      </vt:variant>
      <vt:variant>
        <vt:lpwstr>https://www.avivacommunityfund.co.uk/costoflivingboost</vt:lpwstr>
      </vt:variant>
      <vt:variant>
        <vt:lpwstr/>
      </vt:variant>
      <vt:variant>
        <vt:i4>6684708</vt:i4>
      </vt:variant>
      <vt:variant>
        <vt:i4>135</vt:i4>
      </vt:variant>
      <vt:variant>
        <vt:i4>0</vt:i4>
      </vt:variant>
      <vt:variant>
        <vt:i4>5</vt:i4>
      </vt:variant>
      <vt:variant>
        <vt:lpwstr>https://www.avivacommunityfund.co.uk/costoflivingboost</vt:lpwstr>
      </vt:variant>
      <vt:variant>
        <vt:lpwstr/>
      </vt:variant>
      <vt:variant>
        <vt:i4>786455</vt:i4>
      </vt:variant>
      <vt:variant>
        <vt:i4>132</vt:i4>
      </vt:variant>
      <vt:variant>
        <vt:i4>0</vt:i4>
      </vt:variant>
      <vt:variant>
        <vt:i4>5</vt:i4>
      </vt:variant>
      <vt:variant>
        <vt:lpwstr>https://www.tnlcommunityfund.org.uk/news/blog/2022-10-25/we-are-here-for-you</vt:lpwstr>
      </vt:variant>
      <vt:variant>
        <vt:lpwstr/>
      </vt:variant>
      <vt:variant>
        <vt:i4>7274598</vt:i4>
      </vt:variant>
      <vt:variant>
        <vt:i4>129</vt:i4>
      </vt:variant>
      <vt:variant>
        <vt:i4>0</vt:i4>
      </vt:variant>
      <vt:variant>
        <vt:i4>5</vt:i4>
      </vt:variant>
      <vt:variant>
        <vt:lpwstr>https://www.asdafoundation.org/how-to-apply</vt:lpwstr>
      </vt:variant>
      <vt:variant>
        <vt:lpwstr/>
      </vt:variant>
      <vt:variant>
        <vt:i4>7536763</vt:i4>
      </vt:variant>
      <vt:variant>
        <vt:i4>126</vt:i4>
      </vt:variant>
      <vt:variant>
        <vt:i4>0</vt:i4>
      </vt:variant>
      <vt:variant>
        <vt:i4>5</vt:i4>
      </vt:variant>
      <vt:variant>
        <vt:lpwstr>https://www.civilsociety.co.uk/news/government-publishes-plans-to-discount-charities-energy-bills-from-october.html</vt:lpwstr>
      </vt:variant>
      <vt:variant>
        <vt:lpwstr/>
      </vt:variant>
      <vt:variant>
        <vt:i4>7209078</vt:i4>
      </vt:variant>
      <vt:variant>
        <vt:i4>123</vt:i4>
      </vt:variant>
      <vt:variant>
        <vt:i4>0</vt:i4>
      </vt:variant>
      <vt:variant>
        <vt:i4>5</vt:i4>
      </vt:variant>
      <vt:variant>
        <vt:lpwstr>https://londonfunders.org.uk/latest/news/cost-living-crisis-how-are-funders-responding</vt:lpwstr>
      </vt:variant>
      <vt:variant>
        <vt:lpwstr/>
      </vt:variant>
      <vt:variant>
        <vt:i4>5046353</vt:i4>
      </vt:variant>
      <vt:variant>
        <vt:i4>120</vt:i4>
      </vt:variant>
      <vt:variant>
        <vt:i4>0</vt:i4>
      </vt:variant>
      <vt:variant>
        <vt:i4>5</vt:i4>
      </vt:variant>
      <vt:variant>
        <vt:lpwstr>https://www.acf.org.uk/acf/Blog/2022/September-2022/Cost-of-living-and-foundations-.aspx</vt:lpwstr>
      </vt:variant>
      <vt:variant>
        <vt:lpwstr/>
      </vt:variant>
      <vt:variant>
        <vt:i4>7143470</vt:i4>
      </vt:variant>
      <vt:variant>
        <vt:i4>117</vt:i4>
      </vt:variant>
      <vt:variant>
        <vt:i4>0</vt:i4>
      </vt:variant>
      <vt:variant>
        <vt:i4>5</vt:i4>
      </vt:variant>
      <vt:variant>
        <vt:lpwstr>https://www.grantsonline.org.uk/cost-of-living-grants.html</vt:lpwstr>
      </vt:variant>
      <vt:variant>
        <vt:lpwstr/>
      </vt:variant>
      <vt:variant>
        <vt:i4>6160423</vt:i4>
      </vt:variant>
      <vt:variant>
        <vt:i4>114</vt:i4>
      </vt:variant>
      <vt:variant>
        <vt:i4>0</vt:i4>
      </vt:variant>
      <vt:variant>
        <vt:i4>5</vt:i4>
      </vt:variant>
      <vt:variant>
        <vt:lpwstr>https://www.charityexcellence.co.uk/Home/BlogDetail?Link=Cost-Of_Living_Grant_Funding</vt:lpwstr>
      </vt:variant>
      <vt:variant>
        <vt:lpwstr/>
      </vt:variant>
      <vt:variant>
        <vt:i4>983136</vt:i4>
      </vt:variant>
      <vt:variant>
        <vt:i4>111</vt:i4>
      </vt:variant>
      <vt:variant>
        <vt:i4>0</vt:i4>
      </vt:variant>
      <vt:variant>
        <vt:i4>5</vt:i4>
      </vt:variant>
      <vt:variant>
        <vt:lpwstr>https://www.charityexcellence.co.uk/Home/BlogDetail?Link=Energy_Saving_Ideas_At_Work_And_Home&amp;dm_t=0,0,0,0,0</vt:lpwstr>
      </vt:variant>
      <vt:variant>
        <vt:lpwstr/>
      </vt:variant>
      <vt:variant>
        <vt:i4>1048627</vt:i4>
      </vt:variant>
      <vt:variant>
        <vt:i4>104</vt:i4>
      </vt:variant>
      <vt:variant>
        <vt:i4>0</vt:i4>
      </vt:variant>
      <vt:variant>
        <vt:i4>5</vt:i4>
      </vt:variant>
      <vt:variant>
        <vt:lpwstr/>
      </vt:variant>
      <vt:variant>
        <vt:lpwstr>_Toc118384216</vt:lpwstr>
      </vt:variant>
      <vt:variant>
        <vt:i4>1048627</vt:i4>
      </vt:variant>
      <vt:variant>
        <vt:i4>98</vt:i4>
      </vt:variant>
      <vt:variant>
        <vt:i4>0</vt:i4>
      </vt:variant>
      <vt:variant>
        <vt:i4>5</vt:i4>
      </vt:variant>
      <vt:variant>
        <vt:lpwstr/>
      </vt:variant>
      <vt:variant>
        <vt:lpwstr>_Toc118384215</vt:lpwstr>
      </vt:variant>
      <vt:variant>
        <vt:i4>1048627</vt:i4>
      </vt:variant>
      <vt:variant>
        <vt:i4>92</vt:i4>
      </vt:variant>
      <vt:variant>
        <vt:i4>0</vt:i4>
      </vt:variant>
      <vt:variant>
        <vt:i4>5</vt:i4>
      </vt:variant>
      <vt:variant>
        <vt:lpwstr/>
      </vt:variant>
      <vt:variant>
        <vt:lpwstr>_Toc118384214</vt:lpwstr>
      </vt:variant>
      <vt:variant>
        <vt:i4>1048627</vt:i4>
      </vt:variant>
      <vt:variant>
        <vt:i4>86</vt:i4>
      </vt:variant>
      <vt:variant>
        <vt:i4>0</vt:i4>
      </vt:variant>
      <vt:variant>
        <vt:i4>5</vt:i4>
      </vt:variant>
      <vt:variant>
        <vt:lpwstr/>
      </vt:variant>
      <vt:variant>
        <vt:lpwstr>_Toc118384213</vt:lpwstr>
      </vt:variant>
      <vt:variant>
        <vt:i4>1048627</vt:i4>
      </vt:variant>
      <vt:variant>
        <vt:i4>80</vt:i4>
      </vt:variant>
      <vt:variant>
        <vt:i4>0</vt:i4>
      </vt:variant>
      <vt:variant>
        <vt:i4>5</vt:i4>
      </vt:variant>
      <vt:variant>
        <vt:lpwstr/>
      </vt:variant>
      <vt:variant>
        <vt:lpwstr>_Toc118384212</vt:lpwstr>
      </vt:variant>
      <vt:variant>
        <vt:i4>1048627</vt:i4>
      </vt:variant>
      <vt:variant>
        <vt:i4>74</vt:i4>
      </vt:variant>
      <vt:variant>
        <vt:i4>0</vt:i4>
      </vt:variant>
      <vt:variant>
        <vt:i4>5</vt:i4>
      </vt:variant>
      <vt:variant>
        <vt:lpwstr/>
      </vt:variant>
      <vt:variant>
        <vt:lpwstr>_Toc118384211</vt:lpwstr>
      </vt:variant>
      <vt:variant>
        <vt:i4>1048627</vt:i4>
      </vt:variant>
      <vt:variant>
        <vt:i4>68</vt:i4>
      </vt:variant>
      <vt:variant>
        <vt:i4>0</vt:i4>
      </vt:variant>
      <vt:variant>
        <vt:i4>5</vt:i4>
      </vt:variant>
      <vt:variant>
        <vt:lpwstr/>
      </vt:variant>
      <vt:variant>
        <vt:lpwstr>_Toc118384210</vt:lpwstr>
      </vt:variant>
      <vt:variant>
        <vt:i4>1114163</vt:i4>
      </vt:variant>
      <vt:variant>
        <vt:i4>62</vt:i4>
      </vt:variant>
      <vt:variant>
        <vt:i4>0</vt:i4>
      </vt:variant>
      <vt:variant>
        <vt:i4>5</vt:i4>
      </vt:variant>
      <vt:variant>
        <vt:lpwstr/>
      </vt:variant>
      <vt:variant>
        <vt:lpwstr>_Toc118384209</vt:lpwstr>
      </vt:variant>
      <vt:variant>
        <vt:i4>1114163</vt:i4>
      </vt:variant>
      <vt:variant>
        <vt:i4>56</vt:i4>
      </vt:variant>
      <vt:variant>
        <vt:i4>0</vt:i4>
      </vt:variant>
      <vt:variant>
        <vt:i4>5</vt:i4>
      </vt:variant>
      <vt:variant>
        <vt:lpwstr/>
      </vt:variant>
      <vt:variant>
        <vt:lpwstr>_Toc118384208</vt:lpwstr>
      </vt:variant>
      <vt:variant>
        <vt:i4>1114163</vt:i4>
      </vt:variant>
      <vt:variant>
        <vt:i4>50</vt:i4>
      </vt:variant>
      <vt:variant>
        <vt:i4>0</vt:i4>
      </vt:variant>
      <vt:variant>
        <vt:i4>5</vt:i4>
      </vt:variant>
      <vt:variant>
        <vt:lpwstr/>
      </vt:variant>
      <vt:variant>
        <vt:lpwstr>_Toc118384207</vt:lpwstr>
      </vt:variant>
      <vt:variant>
        <vt:i4>1114163</vt:i4>
      </vt:variant>
      <vt:variant>
        <vt:i4>44</vt:i4>
      </vt:variant>
      <vt:variant>
        <vt:i4>0</vt:i4>
      </vt:variant>
      <vt:variant>
        <vt:i4>5</vt:i4>
      </vt:variant>
      <vt:variant>
        <vt:lpwstr/>
      </vt:variant>
      <vt:variant>
        <vt:lpwstr>_Toc118384206</vt:lpwstr>
      </vt:variant>
      <vt:variant>
        <vt:i4>1114163</vt:i4>
      </vt:variant>
      <vt:variant>
        <vt:i4>38</vt:i4>
      </vt:variant>
      <vt:variant>
        <vt:i4>0</vt:i4>
      </vt:variant>
      <vt:variant>
        <vt:i4>5</vt:i4>
      </vt:variant>
      <vt:variant>
        <vt:lpwstr/>
      </vt:variant>
      <vt:variant>
        <vt:lpwstr>_Toc118384205</vt:lpwstr>
      </vt:variant>
      <vt:variant>
        <vt:i4>1114163</vt:i4>
      </vt:variant>
      <vt:variant>
        <vt:i4>32</vt:i4>
      </vt:variant>
      <vt:variant>
        <vt:i4>0</vt:i4>
      </vt:variant>
      <vt:variant>
        <vt:i4>5</vt:i4>
      </vt:variant>
      <vt:variant>
        <vt:lpwstr/>
      </vt:variant>
      <vt:variant>
        <vt:lpwstr>_Toc118384204</vt:lpwstr>
      </vt:variant>
      <vt:variant>
        <vt:i4>1114163</vt:i4>
      </vt:variant>
      <vt:variant>
        <vt:i4>26</vt:i4>
      </vt:variant>
      <vt:variant>
        <vt:i4>0</vt:i4>
      </vt:variant>
      <vt:variant>
        <vt:i4>5</vt:i4>
      </vt:variant>
      <vt:variant>
        <vt:lpwstr/>
      </vt:variant>
      <vt:variant>
        <vt:lpwstr>_Toc118384203</vt:lpwstr>
      </vt:variant>
      <vt:variant>
        <vt:i4>1114163</vt:i4>
      </vt:variant>
      <vt:variant>
        <vt:i4>20</vt:i4>
      </vt:variant>
      <vt:variant>
        <vt:i4>0</vt:i4>
      </vt:variant>
      <vt:variant>
        <vt:i4>5</vt:i4>
      </vt:variant>
      <vt:variant>
        <vt:lpwstr/>
      </vt:variant>
      <vt:variant>
        <vt:lpwstr>_Toc118384202</vt:lpwstr>
      </vt:variant>
      <vt:variant>
        <vt:i4>1114163</vt:i4>
      </vt:variant>
      <vt:variant>
        <vt:i4>14</vt:i4>
      </vt:variant>
      <vt:variant>
        <vt:i4>0</vt:i4>
      </vt:variant>
      <vt:variant>
        <vt:i4>5</vt:i4>
      </vt:variant>
      <vt:variant>
        <vt:lpwstr/>
      </vt:variant>
      <vt:variant>
        <vt:lpwstr>_Toc118384201</vt:lpwstr>
      </vt:variant>
      <vt:variant>
        <vt:i4>1114163</vt:i4>
      </vt:variant>
      <vt:variant>
        <vt:i4>8</vt:i4>
      </vt:variant>
      <vt:variant>
        <vt:i4>0</vt:i4>
      </vt:variant>
      <vt:variant>
        <vt:i4>5</vt:i4>
      </vt:variant>
      <vt:variant>
        <vt:lpwstr/>
      </vt:variant>
      <vt:variant>
        <vt:lpwstr>_Toc118384200</vt:lpwstr>
      </vt:variant>
      <vt:variant>
        <vt:i4>1572912</vt:i4>
      </vt:variant>
      <vt:variant>
        <vt:i4>2</vt:i4>
      </vt:variant>
      <vt:variant>
        <vt:i4>0</vt:i4>
      </vt:variant>
      <vt:variant>
        <vt:i4>5</vt:i4>
      </vt:variant>
      <vt:variant>
        <vt:lpwstr/>
      </vt:variant>
      <vt:variant>
        <vt:lpwstr>_Toc118384199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MacPherson</dc:creator>
  <cp:keywords/>
  <dc:description/>
  <cp:lastModifiedBy>Tom MacPherson</cp:lastModifiedBy>
  <cp:revision>5</cp:revision>
  <dcterms:created xsi:type="dcterms:W3CDTF">2022-11-03T16:27:00Z</dcterms:created>
  <dcterms:modified xsi:type="dcterms:W3CDTF">2022-11-03T16:30:00Z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y fmtid="{D5CDD505-2E9C-101B-9397-08002B2CF9AE}" pid="3" name="MediaServiceImageTags">
    <vt:lpwstr/>
  </property>
</Properties>
</file>