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487" w:rsidRDefault="00550487" w:rsidP="0091069F">
      <w:pPr>
        <w:jc w:val="both"/>
        <w:outlineLvl w:val="0"/>
        <w:rPr>
          <w:rFonts w:ascii="Arial" w:hAnsi="Arial"/>
          <w:sz w:val="24"/>
          <w:szCs w:val="24"/>
        </w:rPr>
      </w:pPr>
    </w:p>
    <w:p w:rsidR="00BC3D4C" w:rsidRDefault="00BC3D4C" w:rsidP="00B11F44">
      <w:pPr>
        <w:jc w:val="center"/>
        <w:rPr>
          <w:rFonts w:ascii="Tahoma" w:hAnsi="Tahoma" w:cs="Tahoma"/>
          <w:b/>
          <w:bCs/>
        </w:rPr>
      </w:pPr>
      <w:r>
        <w:rPr>
          <w:rFonts w:ascii="Tahoma" w:hAnsi="Tahoma" w:cs="Tahoma"/>
          <w:b/>
          <w:bCs/>
        </w:rPr>
        <w:t>TASK DESCRIPTION</w:t>
      </w:r>
    </w:p>
    <w:p w:rsidR="00B11F44" w:rsidRPr="007C6F21" w:rsidRDefault="00BA6AC8" w:rsidP="00B11F44">
      <w:pPr>
        <w:jc w:val="center"/>
        <w:rPr>
          <w:rFonts w:ascii="Tahoma" w:hAnsi="Tahoma" w:cs="Tahoma"/>
          <w:b/>
          <w:bCs/>
        </w:rPr>
      </w:pPr>
      <w:r>
        <w:rPr>
          <w:rFonts w:ascii="Tahoma" w:hAnsi="Tahoma" w:cs="Tahoma"/>
          <w:b/>
          <w:bCs/>
        </w:rPr>
        <w:t>C</w:t>
      </w:r>
      <w:r w:rsidR="00BC3D4C">
        <w:rPr>
          <w:rFonts w:ascii="Tahoma" w:hAnsi="Tahoma" w:cs="Tahoma"/>
          <w:b/>
          <w:bCs/>
        </w:rPr>
        <w:t xml:space="preserve">onversation </w:t>
      </w:r>
      <w:r>
        <w:rPr>
          <w:rFonts w:ascii="Tahoma" w:hAnsi="Tahoma" w:cs="Tahoma"/>
          <w:b/>
          <w:bCs/>
        </w:rPr>
        <w:t>club</w:t>
      </w:r>
      <w:r w:rsidR="00BC3D4C">
        <w:rPr>
          <w:rFonts w:ascii="Tahoma" w:hAnsi="Tahoma" w:cs="Tahoma"/>
          <w:b/>
          <w:bCs/>
        </w:rPr>
        <w:t xml:space="preserve"> volunteer, New Roots – Leeds</w:t>
      </w:r>
    </w:p>
    <w:p w:rsidR="00B11F44" w:rsidRPr="007C6F21" w:rsidRDefault="00B11F44" w:rsidP="00B11F44">
      <w:pPr>
        <w:rPr>
          <w:rFonts w:ascii="Tahoma" w:hAnsi="Tahoma" w:cs="Tahoma"/>
          <w:b/>
          <w:bCs/>
        </w:rPr>
      </w:pPr>
    </w:p>
    <w:p w:rsidR="00B11F44" w:rsidRPr="00396D2D" w:rsidRDefault="00B11F44" w:rsidP="00B11F44">
      <w:pPr>
        <w:ind w:left="2160" w:hanging="2160"/>
        <w:rPr>
          <w:rFonts w:ascii="Tahoma" w:hAnsi="Tahoma" w:cs="Tahoma"/>
        </w:rPr>
      </w:pPr>
      <w:r w:rsidRPr="007C6F21">
        <w:rPr>
          <w:rFonts w:ascii="Tahoma" w:hAnsi="Tahoma" w:cs="Tahoma"/>
          <w:b/>
          <w:bCs/>
        </w:rPr>
        <w:t>Location:</w:t>
      </w:r>
      <w:r>
        <w:rPr>
          <w:rFonts w:ascii="Tahoma" w:hAnsi="Tahoma" w:cs="Tahoma"/>
        </w:rPr>
        <w:tab/>
      </w:r>
      <w:r w:rsidR="000B7264">
        <w:rPr>
          <w:rFonts w:ascii="Tahoma" w:hAnsi="Tahoma" w:cs="Tahoma"/>
        </w:rPr>
        <w:t xml:space="preserve">  Leeds Playhouse, LS2 7UP</w:t>
      </w:r>
    </w:p>
    <w:p w:rsidR="00B11F44" w:rsidRPr="007C6F21" w:rsidRDefault="00B11F44" w:rsidP="00B11F44">
      <w:pPr>
        <w:rPr>
          <w:rFonts w:ascii="Tahoma" w:hAnsi="Tahoma" w:cs="Tahoma"/>
        </w:rPr>
      </w:pPr>
      <w:r w:rsidRPr="007C6F21">
        <w:rPr>
          <w:rFonts w:ascii="Tahoma" w:hAnsi="Tahoma" w:cs="Tahoma"/>
          <w:b/>
          <w:bCs/>
        </w:rPr>
        <w:t>Time commitment:</w:t>
      </w:r>
      <w:r w:rsidRPr="007C6F21">
        <w:rPr>
          <w:rFonts w:ascii="Tahoma" w:hAnsi="Tahoma" w:cs="Tahoma"/>
        </w:rPr>
        <w:tab/>
      </w:r>
      <w:r>
        <w:rPr>
          <w:rFonts w:ascii="Tahoma" w:hAnsi="Tahoma" w:cs="Tahoma"/>
        </w:rPr>
        <w:t>Min.</w:t>
      </w:r>
      <w:r w:rsidR="000B7264">
        <w:rPr>
          <w:rFonts w:ascii="Tahoma" w:hAnsi="Tahoma" w:cs="Tahoma"/>
        </w:rPr>
        <w:t xml:space="preserve"> 2 hours per week for at least 6</w:t>
      </w:r>
      <w:r>
        <w:rPr>
          <w:rFonts w:ascii="Tahoma" w:hAnsi="Tahoma" w:cs="Tahoma"/>
        </w:rPr>
        <w:t xml:space="preserve"> months</w:t>
      </w:r>
    </w:p>
    <w:p w:rsidR="00B11F44" w:rsidRDefault="00B11F44" w:rsidP="00B11F44">
      <w:pPr>
        <w:ind w:left="2160" w:hanging="2160"/>
        <w:rPr>
          <w:rFonts w:ascii="Tahoma" w:hAnsi="Tahoma" w:cs="Tahoma"/>
        </w:rPr>
      </w:pPr>
      <w:r w:rsidRPr="007C6F21">
        <w:rPr>
          <w:rFonts w:ascii="Tahoma" w:hAnsi="Tahoma" w:cs="Tahoma"/>
          <w:b/>
          <w:bCs/>
        </w:rPr>
        <w:t>Responsible to:</w:t>
      </w:r>
      <w:proofErr w:type="gramStart"/>
      <w:r w:rsidRPr="007C6F21">
        <w:rPr>
          <w:rFonts w:ascii="Tahoma" w:hAnsi="Tahoma" w:cs="Tahoma"/>
        </w:rPr>
        <w:tab/>
      </w:r>
      <w:r>
        <w:rPr>
          <w:rFonts w:ascii="Tahoma" w:hAnsi="Tahoma" w:cs="Tahoma"/>
        </w:rPr>
        <w:t xml:space="preserve">  Social</w:t>
      </w:r>
      <w:proofErr w:type="gramEnd"/>
      <w:r>
        <w:rPr>
          <w:rFonts w:ascii="Tahoma" w:hAnsi="Tahoma" w:cs="Tahoma"/>
        </w:rPr>
        <w:t xml:space="preserve"> Integration Coordinator</w:t>
      </w:r>
      <w:bookmarkStart w:id="0" w:name="_GoBack"/>
      <w:bookmarkEnd w:id="0"/>
    </w:p>
    <w:p w:rsidR="00BA6AC8" w:rsidRDefault="00BA6AC8" w:rsidP="00B11F44">
      <w:pPr>
        <w:ind w:left="2160" w:hanging="2160"/>
        <w:rPr>
          <w:rFonts w:ascii="Tahoma" w:hAnsi="Tahoma" w:cs="Tahoma"/>
        </w:rPr>
      </w:pPr>
    </w:p>
    <w:p w:rsidR="00BA6AC8" w:rsidRPr="007C6F21" w:rsidRDefault="00BA6AC8" w:rsidP="00B11F44">
      <w:pPr>
        <w:ind w:left="2160" w:hanging="2160"/>
        <w:rPr>
          <w:rFonts w:ascii="Tahoma" w:hAnsi="Tahoma" w:cs="Tahoma"/>
        </w:rPr>
      </w:pPr>
      <w:r>
        <w:rPr>
          <w:rFonts w:ascii="Tahoma" w:hAnsi="Tahoma" w:cs="Tahoma"/>
        </w:rPr>
        <w:t xml:space="preserve">We would strongly encourage male applicants to apply for this position. </w:t>
      </w:r>
    </w:p>
    <w:p w:rsidR="00B11F44" w:rsidRDefault="00B11F44" w:rsidP="0091069F">
      <w:pPr>
        <w:jc w:val="both"/>
        <w:outlineLvl w:val="0"/>
        <w:rPr>
          <w:rFonts w:ascii="Arial" w:hAnsi="Arial"/>
          <w:sz w:val="24"/>
          <w:szCs w:val="24"/>
        </w:rPr>
      </w:pPr>
    </w:p>
    <w:p w:rsidR="00B11F44" w:rsidRDefault="00B11F44" w:rsidP="00B11F44">
      <w:pPr>
        <w:rPr>
          <w:rFonts w:ascii="Tahoma" w:hAnsi="Tahoma" w:cs="Tahoma"/>
        </w:rPr>
      </w:pPr>
      <w:r w:rsidRPr="00015762">
        <w:rPr>
          <w:rFonts w:ascii="Tahoma" w:hAnsi="Tahoma" w:cs="Tahoma"/>
        </w:rPr>
        <w:t xml:space="preserve">The Refugee Council is the largest charity working with asylum seekers and refugees in the UK and provides services to </w:t>
      </w:r>
      <w:r>
        <w:rPr>
          <w:rFonts w:ascii="Tahoma" w:hAnsi="Tahoma" w:cs="Tahoma"/>
        </w:rPr>
        <w:t>refugees</w:t>
      </w:r>
      <w:r w:rsidRPr="00015762">
        <w:rPr>
          <w:rFonts w:ascii="Tahoma" w:hAnsi="Tahoma" w:cs="Tahoma"/>
        </w:rPr>
        <w:t xml:space="preserve"> in </w:t>
      </w:r>
      <w:r>
        <w:rPr>
          <w:rFonts w:ascii="Tahoma" w:hAnsi="Tahoma" w:cs="Tahoma"/>
        </w:rPr>
        <w:t xml:space="preserve">different cities. </w:t>
      </w:r>
      <w:r w:rsidRPr="00015762">
        <w:rPr>
          <w:rFonts w:ascii="Tahoma" w:hAnsi="Tahoma" w:cs="Tahoma"/>
        </w:rPr>
        <w:t xml:space="preserve">Volunteers are a key part of many of the services that support our clients and work alongside paid staff across the </w:t>
      </w:r>
      <w:r w:rsidRPr="00B2242B">
        <w:rPr>
          <w:rFonts w:ascii="Tahoma" w:hAnsi="Tahoma" w:cs="Tahoma"/>
        </w:rPr>
        <w:t xml:space="preserve">organisation. </w:t>
      </w:r>
    </w:p>
    <w:p w:rsidR="00B11F44" w:rsidRDefault="00B11F44" w:rsidP="00B11F44">
      <w:pPr>
        <w:rPr>
          <w:rFonts w:ascii="Tahoma" w:hAnsi="Tahoma" w:cs="Tahoma"/>
        </w:rPr>
      </w:pPr>
    </w:p>
    <w:p w:rsidR="00B11F44" w:rsidRPr="00B2242B" w:rsidRDefault="00B11F44" w:rsidP="00B11F44">
      <w:pPr>
        <w:rPr>
          <w:rFonts w:ascii="Tahoma" w:hAnsi="Tahoma" w:cs="Tahoma"/>
        </w:rPr>
      </w:pPr>
      <w:r>
        <w:rPr>
          <w:rFonts w:ascii="Tahoma" w:hAnsi="Tahoma" w:cs="Tahoma"/>
        </w:rPr>
        <w:t>The New Roots project helps refugees in Leeds in a number of areas. There are 3 partner organisations involved and they help with these things:</w:t>
      </w:r>
    </w:p>
    <w:p w:rsidR="00B11F44" w:rsidRDefault="00B11F44" w:rsidP="0091069F">
      <w:pPr>
        <w:jc w:val="both"/>
        <w:outlineLvl w:val="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3051810</wp:posOffset>
                </wp:positionH>
                <wp:positionV relativeFrom="paragraph">
                  <wp:posOffset>165100</wp:posOffset>
                </wp:positionV>
                <wp:extent cx="9525" cy="12763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525" cy="1276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2B9F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3pt,13pt" to="241.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" strokecolor="white [3212]"/>
            </w:pict>
          </mc:Fallback>
        </mc:AlternateContent>
      </w:r>
      <w:r>
        <w:rPr>
          <w:rFonts w:ascii="Arial" w:hAnsi="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165100</wp:posOffset>
                </wp:positionV>
                <wp:extent cx="2571750" cy="2514600"/>
                <wp:effectExtent l="0" t="0" r="19050" b="19050"/>
                <wp:wrapNone/>
                <wp:docPr id="3" name="Oval 3"/>
                <wp:cNvGraphicFramePr/>
                <a:graphic xmlns:a="http://schemas.openxmlformats.org/drawingml/2006/main">
                  <a:graphicData uri="http://schemas.microsoft.com/office/word/2010/wordprocessingShape">
                    <wps:wsp>
                      <wps:cNvSpPr/>
                      <wps:spPr>
                        <a:xfrm>
                          <a:off x="0" y="0"/>
                          <a:ext cx="2571750" cy="2514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DFE9DE4" id="Oval 3" o:spid="_x0000_s1026" style="position:absolute;margin-left:0;margin-top:13pt;width:202.5pt;height:19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" fillcolor="#4f81bd [3204]" strokecolor="#243f60 [1604]" strokeweight="2pt">
                <w10:wrap anchorx="page"/>
              </v:oval>
            </w:pict>
          </mc:Fallback>
        </mc:AlternateContent>
      </w:r>
    </w:p>
    <w:p w:rsidR="00B11F44" w:rsidRDefault="00B11F44" w:rsidP="0091069F">
      <w:pPr>
        <w:jc w:val="both"/>
        <w:outlineLvl w:val="0"/>
        <w:rPr>
          <w:rFonts w:ascii="Arial" w:hAnsi="Arial"/>
          <w:sz w:val="24"/>
          <w:szCs w:val="24"/>
        </w:rPr>
      </w:pPr>
      <w:r w:rsidRPr="00B11F44">
        <w:rPr>
          <w:rFonts w:ascii="Arial" w:hAnsi="Arial"/>
          <w:noProof/>
          <w:sz w:val="24"/>
          <w:szCs w:val="24"/>
          <w:lang w:eastAsia="en-GB"/>
        </w:rPr>
        <mc:AlternateContent>
          <mc:Choice Requires="wps">
            <w:drawing>
              <wp:anchor distT="45720" distB="45720" distL="114300" distR="114300" simplePos="0" relativeHeight="251668480" behindDoc="0" locked="0" layoutInCell="1" allowOverlap="1" wp14:anchorId="38BC7D19" wp14:editId="3217FCAD">
                <wp:simplePos x="0" y="0"/>
                <wp:positionH relativeFrom="column">
                  <wp:posOffset>2566035</wp:posOffset>
                </wp:positionH>
                <wp:positionV relativeFrom="paragraph">
                  <wp:posOffset>1551940</wp:posOffset>
                </wp:positionV>
                <wp:extent cx="914400" cy="1404620"/>
                <wp:effectExtent l="0" t="0" r="1905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chemeClr val="accent3">
                            <a:lumMod val="20000"/>
                            <a:lumOff val="80000"/>
                          </a:schemeClr>
                        </a:solidFill>
                        <a:ln w="9525">
                          <a:solidFill>
                            <a:srgbClr val="000000"/>
                          </a:solidFill>
                          <a:miter lim="800000"/>
                          <a:headEnd/>
                          <a:tailEnd/>
                        </a:ln>
                      </wps:spPr>
                      <wps:txbx>
                        <w:txbxContent>
                          <w:p w:rsidR="000B7264" w:rsidRPr="00B11F44" w:rsidRDefault="000B7264" w:rsidP="00B11F44">
                            <w:pPr>
                              <w:jc w:val="center"/>
                              <w:rPr>
                                <w:rFonts w:ascii="Tahoma" w:hAnsi="Tahoma" w:cs="Tahoma"/>
                                <w:b/>
                                <w:bCs/>
                              </w:rPr>
                            </w:pPr>
                            <w:r w:rsidRPr="00B11F44">
                              <w:rPr>
                                <w:rFonts w:ascii="Tahoma" w:hAnsi="Tahoma" w:cs="Tahoma"/>
                                <w:b/>
                                <w:bCs/>
                              </w:rPr>
                              <w:t>Aspire</w:t>
                            </w:r>
                          </w:p>
                          <w:p w:rsidR="000B7264" w:rsidRPr="00B11F44" w:rsidRDefault="000B7264" w:rsidP="00B11F44">
                            <w:pPr>
                              <w:jc w:val="center"/>
                              <w:rPr>
                                <w:rFonts w:ascii="Tahoma" w:hAnsi="Tahoma" w:cs="Tahoma"/>
                              </w:rPr>
                            </w:pPr>
                            <w:r>
                              <w:rPr>
                                <w:rFonts w:ascii="Tahoma" w:hAnsi="Tahoma" w:cs="Tahoma"/>
                              </w:rPr>
                              <w:t>Employment and training courses and workshops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C7D19" id="_x0000_t202" coordsize="21600,21600" o:spt="202" path="m,l,21600r21600,l21600,xe">
                <v:stroke joinstyle="miter"/>
                <v:path gradientshapeok="t" o:connecttype="rect"/>
              </v:shapetype>
              <v:shape id="Text Box 2" o:spid="_x0000_s1026" type="#_x0000_t202" style="position:absolute;left:0;text-align:left;margin-left:202.05pt;margin-top:122.2pt;width:1in;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" fillcolor="#eaf1dd [662]">
                <v:textbox style="mso-fit-shape-to-text:t">
                  <w:txbxContent>
                    <w:p w:rsidR="000B7264" w:rsidRPr="00B11F44" w:rsidRDefault="000B7264" w:rsidP="00B11F44">
                      <w:pPr>
                        <w:jc w:val="center"/>
                        <w:rPr>
                          <w:rFonts w:ascii="Tahoma" w:hAnsi="Tahoma" w:cs="Tahoma"/>
                          <w:b/>
                          <w:bCs/>
                        </w:rPr>
                      </w:pPr>
                      <w:r w:rsidRPr="00B11F44">
                        <w:rPr>
                          <w:rFonts w:ascii="Tahoma" w:hAnsi="Tahoma" w:cs="Tahoma"/>
                          <w:b/>
                          <w:bCs/>
                        </w:rPr>
                        <w:t>Aspire</w:t>
                      </w:r>
                    </w:p>
                    <w:p w:rsidR="000B7264" w:rsidRPr="00B11F44" w:rsidRDefault="000B7264" w:rsidP="00B11F44">
                      <w:pPr>
                        <w:jc w:val="center"/>
                        <w:rPr>
                          <w:rFonts w:ascii="Tahoma" w:hAnsi="Tahoma" w:cs="Tahoma"/>
                        </w:rPr>
                      </w:pPr>
                      <w:r>
                        <w:rPr>
                          <w:rFonts w:ascii="Tahoma" w:hAnsi="Tahoma" w:cs="Tahoma"/>
                        </w:rPr>
                        <w:t>Employment and training courses and workshops</w:t>
                      </w:r>
                    </w:p>
                  </w:txbxContent>
                </v:textbox>
                <w10:wrap type="square"/>
              </v:shape>
            </w:pict>
          </mc:Fallback>
        </mc:AlternateContent>
      </w:r>
      <w:r w:rsidRPr="00B11F44">
        <w:rPr>
          <w:rFonts w:ascii="Arial" w:hAnsi="Arial"/>
          <w:noProof/>
          <w:sz w:val="24"/>
          <w:szCs w:val="24"/>
          <w:lang w:eastAsia="en-GB"/>
        </w:rPr>
        <mc:AlternateContent>
          <mc:Choice Requires="wps">
            <w:drawing>
              <wp:anchor distT="45720" distB="45720" distL="114300" distR="114300" simplePos="0" relativeHeight="251670528" behindDoc="0" locked="0" layoutInCell="1" allowOverlap="1" wp14:anchorId="38BC7D19" wp14:editId="3217FCAD">
                <wp:simplePos x="0" y="0"/>
                <wp:positionH relativeFrom="column">
                  <wp:posOffset>3223260</wp:posOffset>
                </wp:positionH>
                <wp:positionV relativeFrom="paragraph">
                  <wp:posOffset>380365</wp:posOffset>
                </wp:positionV>
                <wp:extent cx="838200" cy="1404620"/>
                <wp:effectExtent l="0" t="0" r="1905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chemeClr val="accent5">
                            <a:lumMod val="20000"/>
                            <a:lumOff val="80000"/>
                          </a:schemeClr>
                        </a:solidFill>
                        <a:ln w="9525">
                          <a:solidFill>
                            <a:srgbClr val="000000"/>
                          </a:solidFill>
                          <a:miter lim="800000"/>
                          <a:headEnd/>
                          <a:tailEnd/>
                        </a:ln>
                      </wps:spPr>
                      <wps:txbx>
                        <w:txbxContent>
                          <w:p w:rsidR="000B7264" w:rsidRPr="00B11F44" w:rsidRDefault="000B7264" w:rsidP="00B11F44">
                            <w:pPr>
                              <w:jc w:val="center"/>
                              <w:rPr>
                                <w:rFonts w:ascii="Tahoma" w:hAnsi="Tahoma" w:cs="Tahoma"/>
                                <w:b/>
                                <w:bCs/>
                                <w:sz w:val="19"/>
                                <w:szCs w:val="19"/>
                              </w:rPr>
                            </w:pPr>
                            <w:r w:rsidRPr="00B11F44">
                              <w:rPr>
                                <w:rFonts w:ascii="Tahoma" w:hAnsi="Tahoma" w:cs="Tahoma"/>
                                <w:b/>
                                <w:bCs/>
                                <w:sz w:val="19"/>
                                <w:szCs w:val="19"/>
                              </w:rPr>
                              <w:t>Connect</w:t>
                            </w:r>
                          </w:p>
                          <w:p w:rsidR="000B7264" w:rsidRPr="00B11F44" w:rsidRDefault="000B7264" w:rsidP="00B11F44">
                            <w:pPr>
                              <w:jc w:val="center"/>
                              <w:rPr>
                                <w:rFonts w:ascii="Tahoma" w:hAnsi="Tahoma" w:cs="Tahoma"/>
                                <w:sz w:val="19"/>
                                <w:szCs w:val="19"/>
                              </w:rPr>
                            </w:pPr>
                            <w:r w:rsidRPr="00B11F44">
                              <w:rPr>
                                <w:rFonts w:ascii="Tahoma" w:hAnsi="Tahoma" w:cs="Tahoma"/>
                                <w:sz w:val="19"/>
                                <w:szCs w:val="19"/>
                              </w:rPr>
                              <w:t>Social Integration</w:t>
                            </w:r>
                          </w:p>
                          <w:p w:rsidR="000B7264" w:rsidRPr="00B11F44" w:rsidRDefault="000B7264" w:rsidP="00B11F44">
                            <w:pPr>
                              <w:jc w:val="center"/>
                              <w:rPr>
                                <w:rFonts w:ascii="Tahoma" w:hAnsi="Tahoma" w:cs="Tahoma"/>
                                <w:sz w:val="19"/>
                                <w:szCs w:val="19"/>
                              </w:rPr>
                            </w:pPr>
                            <w:r w:rsidRPr="00B11F44">
                              <w:rPr>
                                <w:rFonts w:ascii="Tahoma" w:hAnsi="Tahoma" w:cs="Tahoma"/>
                                <w:sz w:val="19"/>
                                <w:szCs w:val="19"/>
                              </w:rPr>
                              <w:t>Signposting and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C7D19" id="_x0000_s1027" type="#_x0000_t202" style="position:absolute;left:0;text-align:left;margin-left:253.8pt;margin-top:29.95pt;width:66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" fillcolor="#daeef3 [664]">
                <v:textbox style="mso-fit-shape-to-text:t">
                  <w:txbxContent>
                    <w:p w:rsidR="000B7264" w:rsidRPr="00B11F44" w:rsidRDefault="000B7264" w:rsidP="00B11F44">
                      <w:pPr>
                        <w:jc w:val="center"/>
                        <w:rPr>
                          <w:rFonts w:ascii="Tahoma" w:hAnsi="Tahoma" w:cs="Tahoma"/>
                          <w:b/>
                          <w:bCs/>
                          <w:sz w:val="19"/>
                          <w:szCs w:val="19"/>
                        </w:rPr>
                      </w:pPr>
                      <w:r w:rsidRPr="00B11F44">
                        <w:rPr>
                          <w:rFonts w:ascii="Tahoma" w:hAnsi="Tahoma" w:cs="Tahoma"/>
                          <w:b/>
                          <w:bCs/>
                          <w:sz w:val="19"/>
                          <w:szCs w:val="19"/>
                        </w:rPr>
                        <w:t>Connect</w:t>
                      </w:r>
                    </w:p>
                    <w:p w:rsidR="000B7264" w:rsidRPr="00B11F44" w:rsidRDefault="000B7264" w:rsidP="00B11F44">
                      <w:pPr>
                        <w:jc w:val="center"/>
                        <w:rPr>
                          <w:rFonts w:ascii="Tahoma" w:hAnsi="Tahoma" w:cs="Tahoma"/>
                          <w:sz w:val="19"/>
                          <w:szCs w:val="19"/>
                        </w:rPr>
                      </w:pPr>
                      <w:r w:rsidRPr="00B11F44">
                        <w:rPr>
                          <w:rFonts w:ascii="Tahoma" w:hAnsi="Tahoma" w:cs="Tahoma"/>
                          <w:sz w:val="19"/>
                          <w:szCs w:val="19"/>
                        </w:rPr>
                        <w:t>Social Integration</w:t>
                      </w:r>
                    </w:p>
                    <w:p w:rsidR="000B7264" w:rsidRPr="00B11F44" w:rsidRDefault="000B7264" w:rsidP="00B11F44">
                      <w:pPr>
                        <w:jc w:val="center"/>
                        <w:rPr>
                          <w:rFonts w:ascii="Tahoma" w:hAnsi="Tahoma" w:cs="Tahoma"/>
                          <w:sz w:val="19"/>
                          <w:szCs w:val="19"/>
                        </w:rPr>
                      </w:pPr>
                      <w:r w:rsidRPr="00B11F44">
                        <w:rPr>
                          <w:rFonts w:ascii="Tahoma" w:hAnsi="Tahoma" w:cs="Tahoma"/>
                          <w:sz w:val="19"/>
                          <w:szCs w:val="19"/>
                        </w:rPr>
                        <w:t>Signposting and activities</w:t>
                      </w:r>
                    </w:p>
                  </w:txbxContent>
                </v:textbox>
                <w10:wrap type="square"/>
              </v:shape>
            </w:pict>
          </mc:Fallback>
        </mc:AlternateContent>
      </w:r>
      <w:r w:rsidRPr="00B11F44">
        <w:rPr>
          <w:rFonts w:ascii="Arial" w:hAnsi="Arial"/>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2089785</wp:posOffset>
                </wp:positionH>
                <wp:positionV relativeFrom="paragraph">
                  <wp:posOffset>389890</wp:posOffset>
                </wp:positionV>
                <wp:extent cx="8096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solidFill>
                          <a:schemeClr val="accent6">
                            <a:lumMod val="20000"/>
                            <a:lumOff val="80000"/>
                          </a:schemeClr>
                        </a:solidFill>
                        <a:ln w="9525">
                          <a:solidFill>
                            <a:srgbClr val="000000"/>
                          </a:solidFill>
                          <a:miter lim="800000"/>
                          <a:headEnd/>
                          <a:tailEnd/>
                        </a:ln>
                      </wps:spPr>
                      <wps:txbx>
                        <w:txbxContent>
                          <w:p w:rsidR="000B7264" w:rsidRPr="00B11F44" w:rsidRDefault="000B7264" w:rsidP="00B11F44">
                            <w:pPr>
                              <w:jc w:val="center"/>
                              <w:rPr>
                                <w:rFonts w:ascii="Tahoma" w:hAnsi="Tahoma" w:cs="Tahoma"/>
                                <w:b/>
                                <w:bCs/>
                                <w:sz w:val="19"/>
                                <w:szCs w:val="19"/>
                              </w:rPr>
                            </w:pPr>
                            <w:r w:rsidRPr="00B11F44">
                              <w:rPr>
                                <w:rFonts w:ascii="Tahoma" w:hAnsi="Tahoma" w:cs="Tahoma"/>
                                <w:b/>
                                <w:bCs/>
                                <w:sz w:val="19"/>
                                <w:szCs w:val="19"/>
                              </w:rPr>
                              <w:t>Engage</w:t>
                            </w:r>
                          </w:p>
                          <w:p w:rsidR="000B7264" w:rsidRDefault="000B7264" w:rsidP="00B11F44">
                            <w:pPr>
                              <w:jc w:val="center"/>
                              <w:rPr>
                                <w:rFonts w:ascii="Tahoma" w:hAnsi="Tahoma" w:cs="Tahoma"/>
                                <w:sz w:val="19"/>
                                <w:szCs w:val="19"/>
                              </w:rPr>
                            </w:pPr>
                            <w:r>
                              <w:rPr>
                                <w:rFonts w:ascii="Tahoma" w:hAnsi="Tahoma" w:cs="Tahoma"/>
                                <w:sz w:val="19"/>
                                <w:szCs w:val="19"/>
                              </w:rPr>
                              <w:t>H</w:t>
                            </w:r>
                            <w:r w:rsidRPr="00B11F44">
                              <w:rPr>
                                <w:rFonts w:ascii="Tahoma" w:hAnsi="Tahoma" w:cs="Tahoma"/>
                                <w:sz w:val="19"/>
                                <w:szCs w:val="19"/>
                              </w:rPr>
                              <w:t>ousing, health, benefits</w:t>
                            </w:r>
                            <w:r>
                              <w:rPr>
                                <w:rFonts w:ascii="Tahoma" w:hAnsi="Tahoma" w:cs="Tahoma"/>
                                <w:sz w:val="19"/>
                                <w:szCs w:val="19"/>
                              </w:rPr>
                              <w:t>,</w:t>
                            </w:r>
                          </w:p>
                          <w:p w:rsidR="000B7264" w:rsidRPr="00B11F44" w:rsidRDefault="000B7264" w:rsidP="00B11F44">
                            <w:pPr>
                              <w:jc w:val="center"/>
                              <w:rPr>
                                <w:rFonts w:ascii="Tahoma" w:hAnsi="Tahoma" w:cs="Tahoma"/>
                                <w:sz w:val="19"/>
                                <w:szCs w:val="19"/>
                              </w:rPr>
                            </w:pPr>
                            <w:r>
                              <w:rPr>
                                <w:rFonts w:ascii="Tahoma" w:hAnsi="Tahoma" w:cs="Tahoma"/>
                                <w:sz w:val="19"/>
                                <w:szCs w:val="19"/>
                              </w:rPr>
                              <w:t>Migration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4.55pt;margin-top:30.7pt;width:63.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" fillcolor="#fde9d9 [665]">
                <v:textbox style="mso-fit-shape-to-text:t">
                  <w:txbxContent>
                    <w:p w:rsidR="000B7264" w:rsidRPr="00B11F44" w:rsidRDefault="000B7264" w:rsidP="00B11F44">
                      <w:pPr>
                        <w:jc w:val="center"/>
                        <w:rPr>
                          <w:rFonts w:ascii="Tahoma" w:hAnsi="Tahoma" w:cs="Tahoma"/>
                          <w:b/>
                          <w:bCs/>
                          <w:sz w:val="19"/>
                          <w:szCs w:val="19"/>
                        </w:rPr>
                      </w:pPr>
                      <w:r w:rsidRPr="00B11F44">
                        <w:rPr>
                          <w:rFonts w:ascii="Tahoma" w:hAnsi="Tahoma" w:cs="Tahoma"/>
                          <w:b/>
                          <w:bCs/>
                          <w:sz w:val="19"/>
                          <w:szCs w:val="19"/>
                        </w:rPr>
                        <w:t>Engage</w:t>
                      </w:r>
                    </w:p>
                    <w:p w:rsidR="000B7264" w:rsidRDefault="000B7264" w:rsidP="00B11F44">
                      <w:pPr>
                        <w:jc w:val="center"/>
                        <w:rPr>
                          <w:rFonts w:ascii="Tahoma" w:hAnsi="Tahoma" w:cs="Tahoma"/>
                          <w:sz w:val="19"/>
                          <w:szCs w:val="19"/>
                        </w:rPr>
                      </w:pPr>
                      <w:r>
                        <w:rPr>
                          <w:rFonts w:ascii="Tahoma" w:hAnsi="Tahoma" w:cs="Tahoma"/>
                          <w:sz w:val="19"/>
                          <w:szCs w:val="19"/>
                        </w:rPr>
                        <w:t>H</w:t>
                      </w:r>
                      <w:r w:rsidRPr="00B11F44">
                        <w:rPr>
                          <w:rFonts w:ascii="Tahoma" w:hAnsi="Tahoma" w:cs="Tahoma"/>
                          <w:sz w:val="19"/>
                          <w:szCs w:val="19"/>
                        </w:rPr>
                        <w:t>ousing, health, benefits</w:t>
                      </w:r>
                      <w:r>
                        <w:rPr>
                          <w:rFonts w:ascii="Tahoma" w:hAnsi="Tahoma" w:cs="Tahoma"/>
                          <w:sz w:val="19"/>
                          <w:szCs w:val="19"/>
                        </w:rPr>
                        <w:t>,</w:t>
                      </w:r>
                    </w:p>
                    <w:p w:rsidR="000B7264" w:rsidRPr="00B11F44" w:rsidRDefault="000B7264" w:rsidP="00B11F44">
                      <w:pPr>
                        <w:jc w:val="center"/>
                        <w:rPr>
                          <w:rFonts w:ascii="Tahoma" w:hAnsi="Tahoma" w:cs="Tahoma"/>
                          <w:sz w:val="19"/>
                          <w:szCs w:val="19"/>
                        </w:rPr>
                      </w:pPr>
                      <w:r>
                        <w:rPr>
                          <w:rFonts w:ascii="Tahoma" w:hAnsi="Tahoma" w:cs="Tahoma"/>
                          <w:sz w:val="19"/>
                          <w:szCs w:val="19"/>
                        </w:rPr>
                        <w:t>Migration advice</w:t>
                      </w:r>
                    </w:p>
                  </w:txbxContent>
                </v:textbox>
                <w10:wrap type="square"/>
              </v:shape>
            </w:pict>
          </mc:Fallback>
        </mc:AlternateContent>
      </w:r>
      <w:r>
        <w:rPr>
          <w:rFonts w:ascii="Arial" w:hAnsi="Arial"/>
          <w:noProof/>
          <w:sz w:val="24"/>
          <w:szCs w:val="24"/>
          <w:lang w:eastAsia="en-GB"/>
        </w:rPr>
        <mc:AlternateContent>
          <mc:Choice Requires="wps">
            <w:drawing>
              <wp:anchor distT="0" distB="0" distL="114300" distR="114300" simplePos="0" relativeHeight="251662336" behindDoc="0" locked="0" layoutInCell="1" allowOverlap="1" wp14:anchorId="749C7B67" wp14:editId="32371DCC">
                <wp:simplePos x="0" y="0"/>
                <wp:positionH relativeFrom="page">
                  <wp:posOffset>2676525</wp:posOffset>
                </wp:positionH>
                <wp:positionV relativeFrom="paragraph">
                  <wp:posOffset>1256665</wp:posOffset>
                </wp:positionV>
                <wp:extent cx="1104900" cy="65722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1104900" cy="6572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8937E"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0.75pt,98.95pt" to="297.7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" strokecolor="white [3212]">
                <w10:wrap anchorx="page"/>
              </v:line>
            </w:pict>
          </mc:Fallback>
        </mc:AlternateContent>
      </w:r>
      <w:r>
        <w:rPr>
          <w:rFonts w:ascii="Arial" w:hAnsi="Arial"/>
          <w:noProof/>
          <w:sz w:val="24"/>
          <w:szCs w:val="24"/>
          <w:lang w:eastAsia="en-GB"/>
        </w:rPr>
        <mc:AlternateContent>
          <mc:Choice Requires="wps">
            <w:drawing>
              <wp:anchor distT="0" distB="0" distL="114300" distR="114300" simplePos="0" relativeHeight="251664384" behindDoc="0" locked="0" layoutInCell="1" allowOverlap="1" wp14:anchorId="749C7B67" wp14:editId="32371DCC">
                <wp:simplePos x="0" y="0"/>
                <wp:positionH relativeFrom="page">
                  <wp:posOffset>3781425</wp:posOffset>
                </wp:positionH>
                <wp:positionV relativeFrom="paragraph">
                  <wp:posOffset>1256665</wp:posOffset>
                </wp:positionV>
                <wp:extent cx="1038225" cy="7239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038225" cy="7239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28A5A"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7.75pt,98.95pt" to="379.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" strokecolor="white [3212]">
                <w10:wrap anchorx="page"/>
              </v:line>
            </w:pict>
          </mc:Fallback>
        </mc:AlternateContent>
      </w: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Pr="00B11F44" w:rsidRDefault="00B11F44" w:rsidP="00B11F44">
      <w:pPr>
        <w:rPr>
          <w:rFonts w:ascii="Arial" w:hAnsi="Arial"/>
          <w:sz w:val="24"/>
          <w:szCs w:val="24"/>
        </w:rPr>
      </w:pPr>
    </w:p>
    <w:p w:rsidR="00B11F44" w:rsidRDefault="00B11F44" w:rsidP="00B11F44">
      <w:pPr>
        <w:rPr>
          <w:rFonts w:ascii="Arial" w:hAnsi="Arial"/>
          <w:sz w:val="24"/>
          <w:szCs w:val="24"/>
        </w:rPr>
      </w:pPr>
    </w:p>
    <w:p w:rsidR="00B11F44" w:rsidRPr="00BC3D4C" w:rsidRDefault="00B11F44" w:rsidP="00B11F44">
      <w:pPr>
        <w:rPr>
          <w:rFonts w:ascii="Tahoma" w:hAnsi="Tahoma" w:cs="Tahoma"/>
        </w:rPr>
      </w:pPr>
      <w:r w:rsidRPr="00BC3D4C">
        <w:rPr>
          <w:rFonts w:ascii="Tahoma" w:hAnsi="Tahoma" w:cs="Tahoma"/>
        </w:rPr>
        <w:t>As part of the social integration activities, Refugee Council runs</w:t>
      </w:r>
      <w:r w:rsidR="000B7264">
        <w:rPr>
          <w:rFonts w:ascii="Tahoma" w:hAnsi="Tahoma" w:cs="Tahoma"/>
        </w:rPr>
        <w:t xml:space="preserve"> a </w:t>
      </w:r>
      <w:r w:rsidRPr="00BC3D4C">
        <w:rPr>
          <w:rFonts w:ascii="Tahoma" w:hAnsi="Tahoma" w:cs="Tahoma"/>
        </w:rPr>
        <w:t xml:space="preserve">weekly </w:t>
      </w:r>
      <w:r w:rsidR="000B7264">
        <w:rPr>
          <w:rFonts w:ascii="Tahoma" w:hAnsi="Tahoma" w:cs="Tahoma"/>
        </w:rPr>
        <w:t>conversation class on Tuesdays 11.00-12.30.</w:t>
      </w:r>
      <w:r w:rsidRPr="00BC3D4C">
        <w:rPr>
          <w:rFonts w:ascii="Tahoma" w:hAnsi="Tahoma" w:cs="Tahoma"/>
        </w:rPr>
        <w:br/>
      </w:r>
    </w:p>
    <w:p w:rsidR="00B11F44" w:rsidRPr="00BC3D4C" w:rsidRDefault="00B11F44" w:rsidP="00B11F44">
      <w:pPr>
        <w:rPr>
          <w:rFonts w:ascii="Tahoma" w:hAnsi="Tahoma" w:cs="Tahoma"/>
        </w:rPr>
      </w:pPr>
    </w:p>
    <w:p w:rsidR="00B11F44" w:rsidRPr="00BC3D4C" w:rsidRDefault="00BC3D4C" w:rsidP="00BC3D4C">
      <w:pPr>
        <w:rPr>
          <w:rFonts w:ascii="Tahoma" w:hAnsi="Tahoma" w:cs="Tahoma"/>
          <w:b/>
          <w:bCs/>
        </w:rPr>
      </w:pPr>
      <w:r w:rsidRPr="00BC3D4C">
        <w:rPr>
          <w:rFonts w:ascii="Tahoma" w:hAnsi="Tahoma" w:cs="Tahoma"/>
          <w:b/>
          <w:bCs/>
        </w:rPr>
        <w:t>What will you be doing?</w:t>
      </w:r>
    </w:p>
    <w:p w:rsidR="00B11F44" w:rsidRPr="00BC3D4C" w:rsidRDefault="00BC3D4C" w:rsidP="00BC3D4C">
      <w:pPr>
        <w:numPr>
          <w:ilvl w:val="0"/>
          <w:numId w:val="12"/>
        </w:numPr>
        <w:rPr>
          <w:rFonts w:ascii="Tahoma" w:hAnsi="Tahoma" w:cs="Tahoma"/>
        </w:rPr>
      </w:pPr>
      <w:r w:rsidRPr="00BC3D4C">
        <w:rPr>
          <w:rFonts w:ascii="Tahoma" w:hAnsi="Tahoma" w:cs="Tahoma"/>
        </w:rPr>
        <w:t>Welcoming and registering</w:t>
      </w:r>
      <w:r w:rsidR="00B11F44" w:rsidRPr="00BC3D4C">
        <w:rPr>
          <w:rFonts w:ascii="Tahoma" w:hAnsi="Tahoma" w:cs="Tahoma"/>
        </w:rPr>
        <w:t xml:space="preserve"> clients</w:t>
      </w:r>
    </w:p>
    <w:p w:rsidR="00B11F44" w:rsidRPr="00BC3D4C" w:rsidRDefault="00B11F44" w:rsidP="00B11F44">
      <w:pPr>
        <w:numPr>
          <w:ilvl w:val="0"/>
          <w:numId w:val="12"/>
        </w:numPr>
        <w:rPr>
          <w:rFonts w:ascii="Tahoma" w:hAnsi="Tahoma" w:cs="Tahoma"/>
        </w:rPr>
      </w:pPr>
      <w:r w:rsidRPr="00BC3D4C">
        <w:rPr>
          <w:rFonts w:ascii="Tahoma" w:hAnsi="Tahoma" w:cs="Tahoma"/>
        </w:rPr>
        <w:t xml:space="preserve">Leading conversation/English-based activities, with guidance from the Social Integration Coordinator </w:t>
      </w:r>
    </w:p>
    <w:p w:rsidR="00B11F44" w:rsidRPr="00BC3D4C" w:rsidRDefault="00BC3D4C" w:rsidP="00B11F44">
      <w:pPr>
        <w:numPr>
          <w:ilvl w:val="0"/>
          <w:numId w:val="12"/>
        </w:numPr>
        <w:rPr>
          <w:rFonts w:ascii="Tahoma" w:hAnsi="Tahoma" w:cs="Tahoma"/>
        </w:rPr>
      </w:pPr>
      <w:r w:rsidRPr="00BC3D4C">
        <w:rPr>
          <w:rFonts w:ascii="Tahoma" w:hAnsi="Tahoma" w:cs="Tahoma"/>
        </w:rPr>
        <w:t xml:space="preserve">Encouraging conversations with </w:t>
      </w:r>
      <w:r w:rsidR="00B11F44" w:rsidRPr="00BC3D4C">
        <w:rPr>
          <w:rFonts w:ascii="Tahoma" w:hAnsi="Tahoma" w:cs="Tahoma"/>
        </w:rPr>
        <w:t xml:space="preserve">clients in English using extra resources or games </w:t>
      </w:r>
    </w:p>
    <w:p w:rsidR="00B11F44" w:rsidRPr="00BC3D4C" w:rsidRDefault="00884280" w:rsidP="00B11F44">
      <w:pPr>
        <w:numPr>
          <w:ilvl w:val="0"/>
          <w:numId w:val="11"/>
        </w:numPr>
        <w:rPr>
          <w:rFonts w:ascii="Tahoma" w:hAnsi="Tahoma" w:cs="Tahoma"/>
        </w:rPr>
      </w:pPr>
      <w:r>
        <w:rPr>
          <w:rFonts w:ascii="Tahoma" w:hAnsi="Tahoma" w:cs="Tahoma"/>
        </w:rPr>
        <w:t xml:space="preserve">Planning sessions, </w:t>
      </w:r>
      <w:r w:rsidR="00BC3D4C" w:rsidRPr="00BC3D4C">
        <w:rPr>
          <w:rFonts w:ascii="Tahoma" w:hAnsi="Tahoma" w:cs="Tahoma"/>
        </w:rPr>
        <w:t>workshops</w:t>
      </w:r>
      <w:r>
        <w:rPr>
          <w:rFonts w:ascii="Tahoma" w:hAnsi="Tahoma" w:cs="Tahoma"/>
        </w:rPr>
        <w:t xml:space="preserve"> and resources</w:t>
      </w:r>
      <w:r w:rsidR="00BC3D4C" w:rsidRPr="00BC3D4C">
        <w:rPr>
          <w:rFonts w:ascii="Tahoma" w:hAnsi="Tahoma" w:cs="Tahoma"/>
        </w:rPr>
        <w:t xml:space="preserve"> with the Social Integration Coordinator</w:t>
      </w:r>
    </w:p>
    <w:p w:rsidR="00BC3D4C" w:rsidRPr="00BC3D4C" w:rsidRDefault="00BC3D4C" w:rsidP="00BC3D4C">
      <w:pPr>
        <w:rPr>
          <w:rFonts w:ascii="Tahoma" w:hAnsi="Tahoma" w:cs="Tahoma"/>
        </w:rPr>
      </w:pPr>
    </w:p>
    <w:p w:rsidR="00BC3D4C" w:rsidRPr="00BC3D4C" w:rsidRDefault="00BC3D4C" w:rsidP="00BC3D4C">
      <w:pPr>
        <w:rPr>
          <w:rFonts w:ascii="Tahoma" w:hAnsi="Tahoma" w:cs="Tahoma"/>
          <w:b/>
          <w:bCs/>
        </w:rPr>
      </w:pPr>
      <w:r>
        <w:rPr>
          <w:rFonts w:ascii="Tahoma" w:hAnsi="Tahoma" w:cs="Tahoma"/>
          <w:b/>
          <w:bCs/>
        </w:rPr>
        <w:t>Do you have any of these useful skills?</w:t>
      </w:r>
    </w:p>
    <w:p w:rsid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Good communication and interpersonal skills</w:t>
      </w:r>
    </w:p>
    <w:p w:rsidR="00BC3D4C" w:rsidRPr="00BC3D4C" w:rsidRDefault="00BC3D4C" w:rsidP="00BC3D4C">
      <w:pPr>
        <w:pStyle w:val="BodyText"/>
        <w:widowControl/>
        <w:numPr>
          <w:ilvl w:val="0"/>
          <w:numId w:val="11"/>
        </w:numPr>
        <w:spacing w:after="0"/>
        <w:rPr>
          <w:rFonts w:ascii="Tahoma" w:hAnsi="Tahoma" w:cs="Tahoma"/>
          <w:bCs/>
          <w:sz w:val="20"/>
          <w:szCs w:val="20"/>
        </w:rPr>
      </w:pPr>
      <w:r>
        <w:rPr>
          <w:rFonts w:ascii="Tahoma" w:hAnsi="Tahoma" w:cs="Tahoma"/>
          <w:bCs/>
          <w:sz w:val="20"/>
          <w:szCs w:val="20"/>
        </w:rPr>
        <w:t>Basic English language skills</w:t>
      </w:r>
    </w:p>
    <w:p w:rsidR="00BC3D4C" w:rsidRP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 xml:space="preserve">Willingness to </w:t>
      </w:r>
      <w:proofErr w:type="spellStart"/>
      <w:r w:rsidRPr="00BC3D4C">
        <w:rPr>
          <w:rFonts w:ascii="Tahoma" w:hAnsi="Tahoma" w:cs="Tahoma"/>
          <w:bCs/>
          <w:sz w:val="20"/>
          <w:szCs w:val="20"/>
        </w:rPr>
        <w:t>empathise</w:t>
      </w:r>
      <w:proofErr w:type="spellEnd"/>
      <w:r w:rsidRPr="00BC3D4C">
        <w:rPr>
          <w:rFonts w:ascii="Tahoma" w:hAnsi="Tahoma" w:cs="Tahoma"/>
          <w:bCs/>
          <w:sz w:val="20"/>
          <w:szCs w:val="20"/>
        </w:rPr>
        <w:t xml:space="preserve"> and learn about refugee issues</w:t>
      </w:r>
    </w:p>
    <w:p w:rsidR="00BC3D4C" w:rsidRP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Reliable and trustworthy</w:t>
      </w:r>
    </w:p>
    <w:p w:rsidR="00BC3D4C" w:rsidRP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 xml:space="preserve">Friendly and patient </w:t>
      </w:r>
    </w:p>
    <w:p w:rsidR="00BC3D4C" w:rsidRP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Pro-active</w:t>
      </w:r>
    </w:p>
    <w:p w:rsidR="00BC3D4C" w:rsidRDefault="00BC3D4C" w:rsidP="00BC3D4C">
      <w:pPr>
        <w:pStyle w:val="BodyText"/>
        <w:widowControl/>
        <w:numPr>
          <w:ilvl w:val="0"/>
          <w:numId w:val="11"/>
        </w:numPr>
        <w:spacing w:after="0"/>
        <w:rPr>
          <w:rFonts w:ascii="Tahoma" w:hAnsi="Tahoma" w:cs="Tahoma"/>
          <w:bCs/>
          <w:sz w:val="20"/>
          <w:szCs w:val="20"/>
        </w:rPr>
      </w:pPr>
      <w:r w:rsidRPr="00BC3D4C">
        <w:rPr>
          <w:rFonts w:ascii="Tahoma" w:hAnsi="Tahoma" w:cs="Tahoma"/>
          <w:bCs/>
          <w:sz w:val="20"/>
          <w:szCs w:val="20"/>
        </w:rPr>
        <w:t>Experience in teaching English or working with ESL students (desirable)</w:t>
      </w:r>
    </w:p>
    <w:p w:rsidR="00E24D8D" w:rsidRDefault="00E24D8D" w:rsidP="00E24D8D">
      <w:pPr>
        <w:pStyle w:val="BodyText"/>
        <w:widowControl/>
        <w:spacing w:after="0"/>
        <w:rPr>
          <w:rFonts w:ascii="Tahoma" w:hAnsi="Tahoma" w:cs="Tahoma"/>
          <w:bCs/>
          <w:sz w:val="20"/>
          <w:szCs w:val="20"/>
        </w:rPr>
      </w:pPr>
    </w:p>
    <w:p w:rsidR="00783EA0" w:rsidRDefault="00783EA0" w:rsidP="00E24D8D">
      <w:pPr>
        <w:pStyle w:val="BodyText"/>
        <w:widowControl/>
        <w:spacing w:after="0"/>
        <w:rPr>
          <w:rFonts w:ascii="Tahoma" w:hAnsi="Tahoma" w:cs="Tahoma"/>
          <w:b/>
          <w:sz w:val="20"/>
          <w:szCs w:val="20"/>
        </w:rPr>
      </w:pPr>
    </w:p>
    <w:p w:rsidR="00783EA0" w:rsidRDefault="00783EA0" w:rsidP="00E24D8D">
      <w:pPr>
        <w:pStyle w:val="BodyText"/>
        <w:widowControl/>
        <w:spacing w:after="0"/>
        <w:rPr>
          <w:rFonts w:ascii="Tahoma" w:hAnsi="Tahoma" w:cs="Tahoma"/>
          <w:b/>
          <w:sz w:val="20"/>
          <w:szCs w:val="20"/>
        </w:rPr>
      </w:pPr>
    </w:p>
    <w:p w:rsidR="00E24D8D" w:rsidRDefault="00E24D8D" w:rsidP="00E24D8D">
      <w:pPr>
        <w:pStyle w:val="BodyText"/>
        <w:widowControl/>
        <w:spacing w:after="0"/>
        <w:rPr>
          <w:rFonts w:ascii="Tahoma" w:hAnsi="Tahoma" w:cs="Tahoma"/>
          <w:b/>
          <w:sz w:val="20"/>
          <w:szCs w:val="20"/>
        </w:rPr>
      </w:pPr>
      <w:r>
        <w:rPr>
          <w:rFonts w:ascii="Tahoma" w:hAnsi="Tahoma" w:cs="Tahoma"/>
          <w:b/>
          <w:sz w:val="20"/>
          <w:szCs w:val="20"/>
        </w:rPr>
        <w:t>What can you learn from this role?</w:t>
      </w:r>
    </w:p>
    <w:p w:rsidR="00E24D8D" w:rsidRDefault="00E24D8D" w:rsidP="00E24D8D">
      <w:pPr>
        <w:numPr>
          <w:ilvl w:val="0"/>
          <w:numId w:val="13"/>
        </w:numPr>
        <w:rPr>
          <w:rFonts w:ascii="Tahoma" w:hAnsi="Tahoma" w:cs="Tahoma"/>
        </w:rPr>
      </w:pPr>
      <w:r>
        <w:rPr>
          <w:rFonts w:ascii="Tahoma" w:hAnsi="Tahoma" w:cs="Tahoma"/>
        </w:rPr>
        <w:t>L</w:t>
      </w:r>
      <w:r w:rsidRPr="00D74BE0">
        <w:rPr>
          <w:rFonts w:ascii="Tahoma" w:hAnsi="Tahoma" w:cs="Tahoma"/>
        </w:rPr>
        <w:t>earn about refugee issues</w:t>
      </w:r>
      <w:r>
        <w:rPr>
          <w:rFonts w:ascii="Tahoma" w:hAnsi="Tahoma" w:cs="Tahoma"/>
        </w:rPr>
        <w:t xml:space="preserve"> and different cultural backgrounds</w:t>
      </w:r>
    </w:p>
    <w:p w:rsidR="00E24D8D" w:rsidRDefault="00E24D8D" w:rsidP="00E24D8D">
      <w:pPr>
        <w:numPr>
          <w:ilvl w:val="0"/>
          <w:numId w:val="13"/>
        </w:numPr>
        <w:rPr>
          <w:rFonts w:ascii="Tahoma" w:hAnsi="Tahoma" w:cs="Tahoma"/>
        </w:rPr>
      </w:pPr>
      <w:r>
        <w:rPr>
          <w:rFonts w:ascii="Tahoma" w:hAnsi="Tahoma" w:cs="Tahoma"/>
        </w:rPr>
        <w:t>Interpersonal and communication skills</w:t>
      </w:r>
    </w:p>
    <w:p w:rsidR="00E24D8D" w:rsidRPr="00E24D8D" w:rsidRDefault="00E24D8D" w:rsidP="00603FA6">
      <w:pPr>
        <w:pStyle w:val="BodyText"/>
        <w:widowControl/>
        <w:numPr>
          <w:ilvl w:val="0"/>
          <w:numId w:val="13"/>
        </w:numPr>
        <w:spacing w:after="0"/>
        <w:rPr>
          <w:rFonts w:ascii="Tahoma" w:hAnsi="Tahoma" w:cs="Tahoma"/>
          <w:b/>
          <w:sz w:val="20"/>
          <w:szCs w:val="20"/>
        </w:rPr>
      </w:pPr>
      <w:r w:rsidRPr="002E6D67">
        <w:rPr>
          <w:rFonts w:ascii="Tahoma" w:hAnsi="Tahoma" w:cs="Tahoma"/>
          <w:sz w:val="20"/>
          <w:szCs w:val="20"/>
        </w:rPr>
        <w:t>Problem solving: exploring how to be creative with communication</w:t>
      </w:r>
    </w:p>
    <w:p w:rsidR="00B11F44" w:rsidRDefault="00B11F44" w:rsidP="00B11F44">
      <w:pPr>
        <w:rPr>
          <w:rFonts w:ascii="Arial" w:hAnsi="Arial"/>
          <w:b/>
          <w:bCs/>
          <w:sz w:val="24"/>
          <w:szCs w:val="24"/>
        </w:rPr>
      </w:pPr>
    </w:p>
    <w:p w:rsidR="00603FA6" w:rsidRPr="00603FA6" w:rsidRDefault="00603FA6" w:rsidP="00603FA6">
      <w:pPr>
        <w:pStyle w:val="BodyText"/>
        <w:rPr>
          <w:rFonts w:ascii="Tahoma" w:hAnsi="Tahoma" w:cs="Tahoma"/>
          <w:b/>
          <w:sz w:val="20"/>
          <w:szCs w:val="20"/>
        </w:rPr>
      </w:pPr>
      <w:r>
        <w:rPr>
          <w:b/>
          <w:sz w:val="20"/>
          <w:szCs w:val="20"/>
        </w:rPr>
        <w:br/>
      </w:r>
      <w:r w:rsidRPr="00603FA6">
        <w:rPr>
          <w:rFonts w:ascii="Tahoma" w:hAnsi="Tahoma" w:cs="Tahoma"/>
          <w:b/>
          <w:sz w:val="20"/>
          <w:szCs w:val="20"/>
        </w:rPr>
        <w:t>How we support our volunteers</w:t>
      </w:r>
    </w:p>
    <w:p w:rsidR="00603FA6" w:rsidRPr="00603FA6" w:rsidRDefault="00603FA6" w:rsidP="00603FA6">
      <w:pPr>
        <w:pStyle w:val="BodyText"/>
        <w:rPr>
          <w:rFonts w:ascii="Tahoma" w:hAnsi="Tahoma" w:cs="Tahoma"/>
          <w:bCs/>
          <w:sz w:val="20"/>
          <w:szCs w:val="20"/>
        </w:rPr>
      </w:pPr>
      <w:r w:rsidRPr="00603FA6">
        <w:rPr>
          <w:rFonts w:ascii="Tahoma" w:hAnsi="Tahoma" w:cs="Tahoma"/>
          <w:bCs/>
          <w:sz w:val="20"/>
          <w:szCs w:val="20"/>
        </w:rPr>
        <w:t>Volunteers are valued members of our teams and we provide them with support and development opportunities. Volunteers will receive regular planned support s</w:t>
      </w:r>
      <w:r>
        <w:rPr>
          <w:rFonts w:ascii="Tahoma" w:hAnsi="Tahoma" w:cs="Tahoma"/>
          <w:bCs/>
          <w:sz w:val="20"/>
          <w:szCs w:val="20"/>
        </w:rPr>
        <w:t>essions with their supervisors.</w:t>
      </w:r>
    </w:p>
    <w:p w:rsidR="00603FA6" w:rsidRPr="00603FA6" w:rsidRDefault="00603FA6" w:rsidP="00603FA6">
      <w:pPr>
        <w:pStyle w:val="BodyText"/>
        <w:rPr>
          <w:rFonts w:ascii="Tahoma" w:hAnsi="Tahoma" w:cs="Tahoma"/>
          <w:b/>
          <w:sz w:val="20"/>
          <w:szCs w:val="20"/>
        </w:rPr>
      </w:pPr>
      <w:r w:rsidRPr="00603FA6">
        <w:rPr>
          <w:rFonts w:ascii="Tahoma" w:hAnsi="Tahoma" w:cs="Tahoma"/>
          <w:sz w:val="20"/>
          <w:szCs w:val="20"/>
        </w:rPr>
        <w:t>Refugee Council allows volunteers to attend our professional training courses when possible, free of charge. Training will be discussed with you during support sessions with your supervisor.</w:t>
      </w:r>
    </w:p>
    <w:p w:rsidR="00603FA6" w:rsidRPr="00603FA6" w:rsidRDefault="00603FA6" w:rsidP="00603FA6">
      <w:pPr>
        <w:spacing w:before="120"/>
        <w:rPr>
          <w:rFonts w:ascii="Tahoma" w:hAnsi="Tahoma" w:cs="Tahoma"/>
        </w:rPr>
      </w:pPr>
      <w:r w:rsidRPr="00603FA6">
        <w:rPr>
          <w:rFonts w:ascii="Tahoma" w:hAnsi="Tahoma" w:cs="Tahoma"/>
        </w:rPr>
        <w:t xml:space="preserve">Through sponsorship from the Marsh Trust, Refugee Council also provides volunteers with the opportunity to design and set-up a new service for new clients. There will be an opportunity to discuss this with your supervisor. </w:t>
      </w:r>
    </w:p>
    <w:p w:rsidR="00603FA6" w:rsidRPr="00603FA6" w:rsidRDefault="00603FA6" w:rsidP="00603FA6">
      <w:pPr>
        <w:spacing w:before="120"/>
        <w:rPr>
          <w:rFonts w:ascii="Tahoma" w:hAnsi="Tahoma" w:cs="Tahoma"/>
        </w:rPr>
      </w:pPr>
      <w:r w:rsidRPr="00603FA6">
        <w:rPr>
          <w:rFonts w:ascii="Tahoma" w:hAnsi="Tahoma" w:cs="Tahoma"/>
        </w:rPr>
        <w:t>Volunteer roles are unpaid, but we can reimburse volunteers for lunch</w:t>
      </w:r>
      <w:r w:rsidR="00724250">
        <w:rPr>
          <w:rFonts w:ascii="Tahoma" w:hAnsi="Tahoma" w:cs="Tahoma"/>
        </w:rPr>
        <w:t>*</w:t>
      </w:r>
      <w:r w:rsidRPr="00603FA6">
        <w:rPr>
          <w:rFonts w:ascii="Tahoma" w:hAnsi="Tahoma" w:cs="Tahoma"/>
        </w:rPr>
        <w:t xml:space="preserve"> and travel costs. (Unfortunately our limited budget only allows for local travelling costs.) </w:t>
      </w:r>
    </w:p>
    <w:p w:rsidR="00603FA6" w:rsidRPr="00603FA6" w:rsidRDefault="00724250" w:rsidP="00603FA6">
      <w:pPr>
        <w:pStyle w:val="BodyText"/>
        <w:rPr>
          <w:rStyle w:val="Heading3Char"/>
          <w:bCs w:val="0"/>
          <w:sz w:val="20"/>
          <w:szCs w:val="20"/>
        </w:rPr>
      </w:pPr>
      <w:r>
        <w:rPr>
          <w:rStyle w:val="Heading3Char"/>
          <w:bCs w:val="0"/>
          <w:sz w:val="20"/>
          <w:szCs w:val="20"/>
        </w:rPr>
        <w:t>*when volunteering for a full day</w:t>
      </w:r>
    </w:p>
    <w:p w:rsidR="00603FA6" w:rsidRPr="00603FA6" w:rsidRDefault="00603FA6" w:rsidP="00603FA6">
      <w:pPr>
        <w:pStyle w:val="BodyText"/>
        <w:rPr>
          <w:rStyle w:val="Heading3Char"/>
          <w:bCs w:val="0"/>
          <w:sz w:val="20"/>
          <w:szCs w:val="20"/>
        </w:rPr>
      </w:pPr>
      <w:r w:rsidRPr="00603FA6">
        <w:rPr>
          <w:rStyle w:val="Heading3Char"/>
          <w:bCs w:val="0"/>
          <w:sz w:val="20"/>
          <w:szCs w:val="20"/>
        </w:rPr>
        <w:br/>
        <w:t>ADDITIONAL INFORMATION</w:t>
      </w:r>
    </w:p>
    <w:p w:rsidR="00603FA6" w:rsidRPr="00603FA6" w:rsidRDefault="00603FA6" w:rsidP="00603FA6">
      <w:pPr>
        <w:autoSpaceDE w:val="0"/>
        <w:autoSpaceDN w:val="0"/>
        <w:adjustRightInd w:val="0"/>
        <w:rPr>
          <w:rFonts w:ascii="Tahoma" w:hAnsi="Tahoma" w:cs="Tahoma"/>
          <w:b/>
          <w:bCs/>
        </w:rPr>
      </w:pPr>
    </w:p>
    <w:p w:rsidR="00603FA6" w:rsidRPr="00603FA6" w:rsidRDefault="00603FA6" w:rsidP="00603FA6">
      <w:pPr>
        <w:autoSpaceDE w:val="0"/>
        <w:autoSpaceDN w:val="0"/>
        <w:adjustRightInd w:val="0"/>
        <w:rPr>
          <w:rFonts w:ascii="Tahoma" w:hAnsi="Tahoma" w:cs="Tahoma"/>
          <w:b/>
          <w:bCs/>
        </w:rPr>
      </w:pPr>
      <w:r w:rsidRPr="00603FA6">
        <w:rPr>
          <w:rFonts w:ascii="Tahoma" w:hAnsi="Tahoma" w:cs="Tahoma"/>
          <w:b/>
          <w:bCs/>
        </w:rPr>
        <w:t>Health &amp; Safety</w:t>
      </w:r>
    </w:p>
    <w:p w:rsidR="00603FA6" w:rsidRPr="00603FA6" w:rsidRDefault="00603FA6" w:rsidP="00603FA6">
      <w:pPr>
        <w:autoSpaceDE w:val="0"/>
        <w:autoSpaceDN w:val="0"/>
        <w:adjustRightInd w:val="0"/>
        <w:rPr>
          <w:rFonts w:ascii="Tahoma" w:hAnsi="Tahoma" w:cs="Tahoma"/>
        </w:rPr>
      </w:pPr>
      <w:r w:rsidRPr="00603FA6">
        <w:rPr>
          <w:rFonts w:ascii="Tahoma" w:hAnsi="Tahoma" w:cs="Tahoma"/>
        </w:rPr>
        <w:t>The volunteer is responsible for:</w:t>
      </w:r>
    </w:p>
    <w:p w:rsidR="00603FA6" w:rsidRPr="00603FA6" w:rsidRDefault="00603FA6" w:rsidP="00603FA6">
      <w:pPr>
        <w:autoSpaceDE w:val="0"/>
        <w:autoSpaceDN w:val="0"/>
        <w:adjustRightInd w:val="0"/>
        <w:rPr>
          <w:rFonts w:ascii="Tahoma" w:hAnsi="Tahoma" w:cs="Tahoma"/>
        </w:rPr>
      </w:pPr>
    </w:p>
    <w:p w:rsidR="00603FA6" w:rsidRPr="00603FA6" w:rsidRDefault="00603FA6" w:rsidP="00603FA6">
      <w:pPr>
        <w:autoSpaceDE w:val="0"/>
        <w:autoSpaceDN w:val="0"/>
        <w:adjustRightInd w:val="0"/>
        <w:rPr>
          <w:rFonts w:ascii="Tahoma" w:hAnsi="Tahoma" w:cs="Tahoma"/>
        </w:rPr>
      </w:pPr>
      <w:r w:rsidRPr="00603FA6">
        <w:rPr>
          <w:rFonts w:ascii="Tahoma" w:hAnsi="Tahoma" w:cs="Tahoma"/>
        </w:rPr>
        <w:t>Cooperating with the Refugee Council in delivering all legal responsibilities in respect of your own and your colleagues, volunteers, clients and others health and safety whilst at work.</w:t>
      </w:r>
    </w:p>
    <w:p w:rsidR="00603FA6" w:rsidRPr="00603FA6" w:rsidRDefault="00603FA6" w:rsidP="00603FA6">
      <w:pPr>
        <w:autoSpaceDE w:val="0"/>
        <w:autoSpaceDN w:val="0"/>
        <w:adjustRightInd w:val="0"/>
        <w:rPr>
          <w:rFonts w:ascii="Tahoma" w:hAnsi="Tahoma" w:cs="Tahoma"/>
        </w:rPr>
      </w:pPr>
    </w:p>
    <w:p w:rsidR="00603FA6" w:rsidRPr="00603FA6" w:rsidRDefault="00603FA6" w:rsidP="00603FA6">
      <w:pPr>
        <w:autoSpaceDE w:val="0"/>
        <w:autoSpaceDN w:val="0"/>
        <w:adjustRightInd w:val="0"/>
        <w:rPr>
          <w:rFonts w:ascii="Tahoma" w:hAnsi="Tahoma" w:cs="Tahoma"/>
        </w:rPr>
      </w:pPr>
      <w:r w:rsidRPr="00603FA6">
        <w:rPr>
          <w:rFonts w:ascii="Tahoma" w:hAnsi="Tahoma" w:cs="Tahoma"/>
        </w:rPr>
        <w:t>Becoming familiar with the Refugee Council’s Health &amp; Safety Policy and procedures including evacuation procedures at your workplace.</w:t>
      </w:r>
    </w:p>
    <w:p w:rsidR="00603FA6" w:rsidRPr="00603FA6" w:rsidRDefault="00603FA6" w:rsidP="00603FA6">
      <w:pPr>
        <w:autoSpaceDE w:val="0"/>
        <w:autoSpaceDN w:val="0"/>
        <w:adjustRightInd w:val="0"/>
        <w:rPr>
          <w:rFonts w:ascii="Tahoma" w:hAnsi="Tahoma" w:cs="Tahoma"/>
        </w:rPr>
      </w:pPr>
    </w:p>
    <w:p w:rsidR="00603FA6" w:rsidRPr="00603FA6" w:rsidRDefault="00603FA6" w:rsidP="00603FA6">
      <w:pPr>
        <w:autoSpaceDE w:val="0"/>
        <w:autoSpaceDN w:val="0"/>
        <w:adjustRightInd w:val="0"/>
        <w:rPr>
          <w:rFonts w:ascii="Tahoma" w:hAnsi="Tahoma" w:cs="Tahoma"/>
        </w:rPr>
      </w:pPr>
      <w:r w:rsidRPr="00603FA6">
        <w:rPr>
          <w:rFonts w:ascii="Tahoma" w:hAnsi="Tahoma" w:cs="Tahoma"/>
        </w:rPr>
        <w:t>Carrying out risk assessments of your own work and especially of your own workstation to ensure that you do not expose yourself or others to unnecessary risk.</w:t>
      </w:r>
    </w:p>
    <w:p w:rsidR="00603FA6" w:rsidRPr="00603FA6" w:rsidRDefault="00603FA6" w:rsidP="00603FA6">
      <w:pPr>
        <w:autoSpaceDE w:val="0"/>
        <w:autoSpaceDN w:val="0"/>
        <w:adjustRightInd w:val="0"/>
        <w:rPr>
          <w:rFonts w:ascii="Tahoma" w:hAnsi="Tahoma" w:cs="Tahoma"/>
          <w:b/>
          <w:bCs/>
        </w:rPr>
      </w:pPr>
    </w:p>
    <w:p w:rsidR="00603FA6" w:rsidRDefault="00603FA6" w:rsidP="00603FA6">
      <w:pPr>
        <w:autoSpaceDE w:val="0"/>
        <w:autoSpaceDN w:val="0"/>
        <w:adjustRightInd w:val="0"/>
        <w:rPr>
          <w:rFonts w:ascii="Tahoma" w:hAnsi="Tahoma" w:cs="Tahoma"/>
          <w:b/>
          <w:bCs/>
        </w:rPr>
      </w:pPr>
    </w:p>
    <w:p w:rsidR="00603FA6" w:rsidRPr="00603FA6" w:rsidRDefault="00603FA6" w:rsidP="00603FA6">
      <w:pPr>
        <w:autoSpaceDE w:val="0"/>
        <w:autoSpaceDN w:val="0"/>
        <w:adjustRightInd w:val="0"/>
        <w:rPr>
          <w:rFonts w:ascii="Tahoma" w:hAnsi="Tahoma" w:cs="Tahoma"/>
          <w:b/>
          <w:bCs/>
        </w:rPr>
      </w:pPr>
      <w:r w:rsidRPr="00603FA6">
        <w:rPr>
          <w:rFonts w:ascii="Tahoma" w:hAnsi="Tahoma" w:cs="Tahoma"/>
          <w:b/>
          <w:bCs/>
        </w:rPr>
        <w:t xml:space="preserve">Equal Opportunities Statement </w:t>
      </w:r>
    </w:p>
    <w:p w:rsidR="00BA6AC8" w:rsidRPr="00603FA6" w:rsidRDefault="00603FA6" w:rsidP="00603FA6">
      <w:pPr>
        <w:rPr>
          <w:rFonts w:ascii="Tahoma" w:hAnsi="Tahoma" w:cs="Tahoma"/>
        </w:rPr>
      </w:pPr>
      <w:r w:rsidRPr="00603FA6">
        <w:rPr>
          <w:rFonts w:ascii="Tahoma" w:hAnsi="Tahoma" w:cs="Tahoma"/>
        </w:rPr>
        <w:t>As part of its recruitment policy, the Refugee Council intends to ensure that no prospective or actual employee or volunteer is discriminated against on the basis of sex, race, nationality, marital status, sexual orientation, employment status, class, disability, age, religious belief or political persuasion, or is disadvantaged by any condition or requirement which is not demonstrably justifiable.</w:t>
      </w:r>
    </w:p>
    <w:p w:rsidR="00B11F44" w:rsidRDefault="00B11F44" w:rsidP="00B11F44">
      <w:pPr>
        <w:rPr>
          <w:rFonts w:ascii="Arial" w:hAnsi="Arial"/>
          <w:b/>
          <w:bCs/>
          <w:sz w:val="24"/>
          <w:szCs w:val="24"/>
        </w:rPr>
      </w:pPr>
    </w:p>
    <w:p w:rsidR="00603FA6" w:rsidRDefault="00603FA6" w:rsidP="00B11F44">
      <w:pPr>
        <w:rPr>
          <w:rFonts w:ascii="Tahoma" w:hAnsi="Tahoma" w:cs="Tahoma"/>
          <w:b/>
          <w:bCs/>
        </w:rPr>
      </w:pPr>
      <w:r>
        <w:rPr>
          <w:rFonts w:ascii="Tahoma" w:hAnsi="Tahoma" w:cs="Tahoma"/>
          <w:b/>
          <w:bCs/>
        </w:rPr>
        <w:t>Contact information</w:t>
      </w:r>
    </w:p>
    <w:p w:rsidR="00603FA6" w:rsidRDefault="00603FA6" w:rsidP="00724250">
      <w:pPr>
        <w:rPr>
          <w:rFonts w:ascii="Tahoma" w:hAnsi="Tahoma" w:cs="Tahoma"/>
        </w:rPr>
      </w:pPr>
      <w:r>
        <w:rPr>
          <w:rFonts w:ascii="Tahoma" w:hAnsi="Tahoma" w:cs="Tahoma"/>
        </w:rPr>
        <w:t xml:space="preserve">For more information, contact </w:t>
      </w:r>
      <w:r w:rsidR="00724250">
        <w:rPr>
          <w:rFonts w:ascii="Tahoma" w:hAnsi="Tahoma" w:cs="Tahoma"/>
        </w:rPr>
        <w:t>Amy McMillan:</w:t>
      </w:r>
    </w:p>
    <w:p w:rsidR="00724250" w:rsidRDefault="00BA6AC8" w:rsidP="00724250">
      <w:pPr>
        <w:rPr>
          <w:rFonts w:ascii="Tahoma" w:hAnsi="Tahoma" w:cs="Tahoma"/>
        </w:rPr>
      </w:pPr>
      <w:hyperlink r:id="rId7" w:history="1">
        <w:r w:rsidR="00724250" w:rsidRPr="00823A92">
          <w:rPr>
            <w:rStyle w:val="Hyperlink"/>
            <w:rFonts w:ascii="Tahoma" w:hAnsi="Tahoma" w:cs="Tahoma"/>
          </w:rPr>
          <w:t>amy.mcmillan@refugeecouncil.org.uk</w:t>
        </w:r>
      </w:hyperlink>
    </w:p>
    <w:p w:rsidR="00724250" w:rsidRPr="00603FA6" w:rsidRDefault="00724250" w:rsidP="00724250">
      <w:pPr>
        <w:rPr>
          <w:rFonts w:ascii="Tahoma" w:hAnsi="Tahoma" w:cs="Tahoma"/>
        </w:rPr>
      </w:pPr>
      <w:r>
        <w:rPr>
          <w:rFonts w:ascii="Tahoma" w:hAnsi="Tahoma" w:cs="Tahoma"/>
        </w:rPr>
        <w:t>07876144304</w:t>
      </w:r>
    </w:p>
    <w:sectPr w:rsidR="00724250" w:rsidRPr="00603FA6" w:rsidSect="003B67F8">
      <w:headerReference w:type="default" r:id="rId8"/>
      <w:footerReference w:type="even" r:id="rId9"/>
      <w:footerReference w:type="default" r:id="rId10"/>
      <w:headerReference w:type="first" r:id="rId11"/>
      <w:footerReference w:type="first" r:id="rId12"/>
      <w:pgSz w:w="11906" w:h="16838"/>
      <w:pgMar w:top="1440" w:right="924"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264" w:rsidRDefault="000B7264">
      <w:r>
        <w:separator/>
      </w:r>
    </w:p>
  </w:endnote>
  <w:endnote w:type="continuationSeparator" w:id="0">
    <w:p w:rsidR="000B7264" w:rsidRDefault="000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4" w:rsidRDefault="000B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7264" w:rsidRDefault="000B7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4" w:rsidRPr="00566079" w:rsidRDefault="000B7264" w:rsidP="00566079">
    <w:pPr>
      <w:pStyle w:val="Footer"/>
      <w:tabs>
        <w:tab w:val="left" w:pos="-709"/>
      </w:tabs>
      <w:ind w:left="-426" w:hanging="141"/>
      <w:rPr>
        <w:rFonts w:ascii="Tahoma" w:hAnsi="Tahoma" w:cs="Tahoma"/>
        <w:bCs/>
        <w:sz w:val="16"/>
        <w:szCs w:val="16"/>
      </w:rPr>
    </w:pPr>
    <w:r>
      <w:rPr>
        <w:rFonts w:ascii="Calibri" w:hAnsi="Calibri"/>
        <w:noProof/>
        <w:color w:val="1F497D"/>
        <w:sz w:val="22"/>
        <w:szCs w:val="22"/>
        <w:lang w:val="en-GB" w:eastAsia="en-GB"/>
      </w:rPr>
      <w:drawing>
        <wp:anchor distT="0" distB="0" distL="114300" distR="114300" simplePos="0" relativeHeight="251665408" behindDoc="0" locked="0" layoutInCell="1" allowOverlap="1" wp14:anchorId="0DA6EF6B" wp14:editId="583B90B2">
          <wp:simplePos x="0" y="0"/>
          <wp:positionH relativeFrom="column">
            <wp:posOffset>4686300</wp:posOffset>
          </wp:positionH>
          <wp:positionV relativeFrom="paragraph">
            <wp:posOffset>70485</wp:posOffset>
          </wp:positionV>
          <wp:extent cx="507365" cy="771525"/>
          <wp:effectExtent l="0" t="0" r="6985" b="9525"/>
          <wp:wrapNone/>
          <wp:docPr id="7" name="Picture 7"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lang w:val="en-GB" w:eastAsia="en-GB"/>
      </w:rPr>
      <w:drawing>
        <wp:anchor distT="0" distB="0" distL="114300" distR="114300" simplePos="0" relativeHeight="251669504" behindDoc="0" locked="0" layoutInCell="1" allowOverlap="1" wp14:anchorId="002AD8AE" wp14:editId="06C740CA">
          <wp:simplePos x="0" y="0"/>
          <wp:positionH relativeFrom="column">
            <wp:posOffset>6052185</wp:posOffset>
          </wp:positionH>
          <wp:positionV relativeFrom="paragraph">
            <wp:posOffset>70485</wp:posOffset>
          </wp:positionV>
          <wp:extent cx="676275" cy="676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1F497D"/>
        <w:sz w:val="22"/>
        <w:szCs w:val="22"/>
        <w:lang w:val="en-GB" w:eastAsia="en-GB"/>
      </w:rPr>
      <w:drawing>
        <wp:anchor distT="0" distB="0" distL="114300" distR="114300" simplePos="0" relativeHeight="251667456" behindDoc="1" locked="0" layoutInCell="1" allowOverlap="1" wp14:anchorId="250D33FE" wp14:editId="06905861">
          <wp:simplePos x="0" y="0"/>
          <wp:positionH relativeFrom="column">
            <wp:posOffset>5070475</wp:posOffset>
          </wp:positionH>
          <wp:positionV relativeFrom="paragraph">
            <wp:posOffset>-130175</wp:posOffset>
          </wp:positionV>
          <wp:extent cx="1152525" cy="1152525"/>
          <wp:effectExtent l="0" t="0" r="9525" b="9525"/>
          <wp:wrapNone/>
          <wp:docPr id="8" name="Picture 8"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079">
      <w:rPr>
        <w:rFonts w:ascii="Tahoma" w:hAnsi="Tahoma" w:cs="Tahoma"/>
        <w:bCs/>
        <w:sz w:val="18"/>
        <w:szCs w:val="22"/>
      </w:rPr>
      <w:t>B</w:t>
    </w:r>
    <w:r w:rsidRPr="00566079">
      <w:rPr>
        <w:rFonts w:ascii="Tahoma" w:hAnsi="Tahoma" w:cs="Tahoma"/>
        <w:bCs/>
        <w:sz w:val="16"/>
        <w:szCs w:val="16"/>
      </w:rPr>
      <w:t xml:space="preserve">ritish Refugee Council, (commonly called the Refugee Council) is a company limited by </w:t>
    </w:r>
  </w:p>
  <w:p w:rsidR="000B7264" w:rsidRPr="00566079" w:rsidRDefault="000B7264" w:rsidP="00566079">
    <w:pPr>
      <w:pStyle w:val="Footer"/>
      <w:tabs>
        <w:tab w:val="left" w:pos="-709"/>
      </w:tabs>
      <w:ind w:left="-426" w:hanging="141"/>
      <w:rPr>
        <w:rFonts w:ascii="Tahoma" w:hAnsi="Tahoma" w:cs="Tahoma"/>
        <w:bCs/>
        <w:sz w:val="16"/>
        <w:szCs w:val="16"/>
      </w:rPr>
    </w:pPr>
    <w:r w:rsidRPr="00566079">
      <w:rPr>
        <w:rFonts w:ascii="Tahoma" w:hAnsi="Tahoma" w:cs="Tahoma"/>
        <w:bCs/>
        <w:sz w:val="16"/>
        <w:szCs w:val="16"/>
      </w:rPr>
      <w:t xml:space="preserve">guarantee registered in England and Wales, [No 2727514] and a registered charity, [No 1014576].  </w:t>
    </w:r>
  </w:p>
  <w:p w:rsidR="000B7264" w:rsidRPr="00566079" w:rsidRDefault="000B7264" w:rsidP="00566079">
    <w:pPr>
      <w:pStyle w:val="Footer"/>
      <w:tabs>
        <w:tab w:val="left" w:pos="-709"/>
      </w:tabs>
      <w:ind w:left="-567"/>
      <w:rPr>
        <w:rFonts w:ascii="Tahoma" w:hAnsi="Tahoma" w:cs="Tahoma"/>
        <w:bCs/>
        <w:sz w:val="16"/>
        <w:szCs w:val="16"/>
      </w:rPr>
    </w:pPr>
    <w:r w:rsidRPr="00566079">
      <w:rPr>
        <w:rFonts w:ascii="Tahoma" w:hAnsi="Tahoma" w:cs="Tahoma"/>
        <w:bCs/>
        <w:sz w:val="16"/>
        <w:szCs w:val="16"/>
      </w:rPr>
      <w:t xml:space="preserve">Registered office: </w:t>
    </w:r>
    <w:proofErr w:type="spellStart"/>
    <w:r w:rsidRPr="00566079">
      <w:rPr>
        <w:rFonts w:ascii="Tahoma" w:hAnsi="Tahoma" w:cs="Tahoma"/>
        <w:bCs/>
        <w:sz w:val="16"/>
        <w:szCs w:val="16"/>
      </w:rPr>
      <w:t>Gredley</w:t>
    </w:r>
    <w:proofErr w:type="spellEnd"/>
    <w:r w:rsidRPr="00566079">
      <w:rPr>
        <w:rFonts w:ascii="Tahoma" w:hAnsi="Tahoma" w:cs="Tahoma"/>
        <w:bCs/>
        <w:sz w:val="16"/>
        <w:szCs w:val="16"/>
      </w:rPr>
      <w:t xml:space="preserve"> House, 11 Broadway, Stratford, E15 4BQ, United Kingdom.</w:t>
    </w:r>
  </w:p>
  <w:p w:rsidR="000B7264" w:rsidRPr="00566079" w:rsidRDefault="000B7264" w:rsidP="00566079">
    <w:pPr>
      <w:pStyle w:val="Footer"/>
      <w:tabs>
        <w:tab w:val="left" w:pos="-709"/>
      </w:tabs>
      <w:ind w:left="-567"/>
      <w:rPr>
        <w:sz w:val="16"/>
        <w:szCs w:val="16"/>
      </w:rPr>
    </w:pPr>
    <w:r w:rsidRPr="00566079">
      <w:rPr>
        <w:rFonts w:ascii="Tahoma" w:hAnsi="Tahoma" w:cs="Tahoma"/>
        <w:bCs/>
        <w:sz w:val="16"/>
        <w:szCs w:val="16"/>
      </w:rPr>
      <w:t>VAT registration no: 936 519 988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4" w:rsidRDefault="000B7264" w:rsidP="001F4D38">
    <w:pPr>
      <w:jc w:val="both"/>
      <w:outlineLvl w:val="0"/>
      <w:rPr>
        <w:rFonts w:ascii="Arial" w:hAnsi="Arial"/>
        <w:sz w:val="24"/>
        <w:szCs w:val="24"/>
      </w:rPr>
    </w:pPr>
  </w:p>
  <w:p w:rsidR="000B7264" w:rsidRPr="0025267A" w:rsidRDefault="000B7264" w:rsidP="001F4D38">
    <w:pPr>
      <w:jc w:val="both"/>
      <w:outlineLvl w:val="0"/>
      <w:rPr>
        <w:rFonts w:ascii="Arial" w:hAnsi="Arial"/>
        <w:sz w:val="24"/>
        <w:szCs w:val="24"/>
        <w:u w:val="single"/>
      </w:rPr>
    </w:pPr>
    <w:r w:rsidRPr="0025267A">
      <w:rPr>
        <w:rFonts w:ascii="Arial" w:hAnsi="Arial"/>
        <w:sz w:val="24"/>
        <w:szCs w:val="24"/>
      </w:rPr>
      <w:t>This project is part funded by the EU Asylum, Migration and Integration Fund. Making management of migration flows more effic</w:t>
    </w:r>
    <w:r>
      <w:rPr>
        <w:rFonts w:ascii="Arial" w:hAnsi="Arial"/>
        <w:sz w:val="24"/>
        <w:szCs w:val="24"/>
      </w:rPr>
      <w:t>ient across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264" w:rsidRDefault="000B7264">
      <w:r>
        <w:separator/>
      </w:r>
    </w:p>
  </w:footnote>
  <w:footnote w:type="continuationSeparator" w:id="0">
    <w:p w:rsidR="000B7264" w:rsidRDefault="000B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4" w:rsidRDefault="000B7264">
    <w:pPr>
      <w:pStyle w:val="Header"/>
      <w:tabs>
        <w:tab w:val="clear" w:pos="4153"/>
        <w:tab w:val="clear" w:pos="8306"/>
        <w:tab w:val="left" w:pos="222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64" w:rsidRPr="00423D88" w:rsidRDefault="000B7264" w:rsidP="0091069F">
    <w:pPr>
      <w:pStyle w:val="Header"/>
      <w:tabs>
        <w:tab w:val="clear" w:pos="8306"/>
      </w:tabs>
    </w:pPr>
    <w:r>
      <w:rPr>
        <w:noProof/>
        <w:lang w:val="en-GB" w:eastAsia="en-GB"/>
      </w:rPr>
      <w:drawing>
        <wp:inline distT="0" distB="0" distL="0" distR="0">
          <wp:extent cx="1965524" cy="948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ugee Council logo 2013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982" cy="1012910"/>
                  </a:xfrm>
                  <a:prstGeom prst="rect">
                    <a:avLst/>
                  </a:prstGeom>
                </pic:spPr>
              </pic:pic>
            </a:graphicData>
          </a:graphic>
        </wp:inline>
      </w:drawing>
    </w:r>
    <w:r>
      <w:tab/>
    </w:r>
    <w:r>
      <w:tab/>
    </w:r>
    <w:r>
      <w:tab/>
    </w:r>
    <w:r>
      <w:tab/>
    </w:r>
    <w:r>
      <w:tab/>
    </w:r>
    <w:r>
      <w:tab/>
    </w:r>
    <w:r>
      <w:tab/>
    </w:r>
    <w:r>
      <w:rPr>
        <w:noProof/>
        <w:lang w:val="en-GB" w:eastAsia="en-GB"/>
      </w:rPr>
      <w:drawing>
        <wp:inline distT="0" distB="0" distL="0" distR="0" wp14:anchorId="2BD2EE52" wp14:editId="560D9D60">
          <wp:extent cx="1288415" cy="858520"/>
          <wp:effectExtent l="19050" t="0" r="6985" b="0"/>
          <wp:docPr id="1" name="Picture 1" descr="cid:image002.png@01CE820D.3CFF6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820D.3CFF67C0"/>
                  <pic:cNvPicPr>
                    <a:picLocks noChangeAspect="1" noChangeArrowheads="1"/>
                  </pic:cNvPicPr>
                </pic:nvPicPr>
                <pic:blipFill>
                  <a:blip r:embed="rId2" r:link="rId3"/>
                  <a:srcRect/>
                  <a:stretch>
                    <a:fillRect/>
                  </a:stretch>
                </pic:blipFill>
                <pic:spPr bwMode="auto">
                  <a:xfrm>
                    <a:off x="0" y="0"/>
                    <a:ext cx="1288415" cy="858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1C22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66F71"/>
    <w:multiLevelType w:val="hybridMultilevel"/>
    <w:tmpl w:val="202CB334"/>
    <w:lvl w:ilvl="0" w:tplc="8F36B6B0">
      <w:start w:val="4"/>
      <w:numFmt w:val="bullet"/>
      <w:lvlText w:val=""/>
      <w:lvlJc w:val="left"/>
      <w:pPr>
        <w:tabs>
          <w:tab w:val="num" w:pos="720"/>
        </w:tabs>
        <w:ind w:left="720" w:hanging="360"/>
      </w:pPr>
      <w:rPr>
        <w:rFonts w:ascii="Symbol" w:eastAsia="SimSu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766EE"/>
    <w:multiLevelType w:val="multilevel"/>
    <w:tmpl w:val="FC8C4F3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633203F"/>
    <w:multiLevelType w:val="singleLevel"/>
    <w:tmpl w:val="ABDEFEC2"/>
    <w:lvl w:ilvl="0">
      <w:start w:val="1"/>
      <w:numFmt w:val="decimal"/>
      <w:lvlText w:val="%1."/>
      <w:lvlJc w:val="left"/>
      <w:pPr>
        <w:tabs>
          <w:tab w:val="num" w:pos="360"/>
        </w:tabs>
        <w:ind w:left="360" w:hanging="360"/>
      </w:pPr>
      <w:rPr>
        <w:rFonts w:hint="default"/>
        <w:b w:val="0"/>
        <w:sz w:val="28"/>
      </w:rPr>
    </w:lvl>
  </w:abstractNum>
  <w:abstractNum w:abstractNumId="4" w15:restartNumberingAfterBreak="0">
    <w:nsid w:val="33382802"/>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3F683CE5"/>
    <w:multiLevelType w:val="singleLevel"/>
    <w:tmpl w:val="C38A17CE"/>
    <w:lvl w:ilvl="0">
      <w:start w:val="10"/>
      <w:numFmt w:val="decimal"/>
      <w:lvlText w:val="%1."/>
      <w:lvlJc w:val="left"/>
      <w:pPr>
        <w:tabs>
          <w:tab w:val="num" w:pos="1440"/>
        </w:tabs>
        <w:ind w:left="1440" w:hanging="1140"/>
      </w:pPr>
      <w:rPr>
        <w:rFonts w:hint="default"/>
      </w:rPr>
    </w:lvl>
  </w:abstractNum>
  <w:abstractNum w:abstractNumId="6" w15:restartNumberingAfterBreak="0">
    <w:nsid w:val="445B25C3"/>
    <w:multiLevelType w:val="hybridMultilevel"/>
    <w:tmpl w:val="B27E20B0"/>
    <w:lvl w:ilvl="0" w:tplc="74D203FA">
      <w:start w:val="1"/>
      <w:numFmt w:val="bullet"/>
      <w:lvlText w:val="•"/>
      <w:lvlJc w:val="left"/>
      <w:pPr>
        <w:tabs>
          <w:tab w:val="num" w:pos="720"/>
        </w:tabs>
        <w:ind w:left="720" w:hanging="360"/>
      </w:pPr>
      <w:rPr>
        <w:rFonts w:ascii="Times New Roman" w:hAnsi="Times New Roman" w:hint="default"/>
      </w:rPr>
    </w:lvl>
    <w:lvl w:ilvl="1" w:tplc="F5B4A1B2" w:tentative="1">
      <w:start w:val="1"/>
      <w:numFmt w:val="bullet"/>
      <w:lvlText w:val="•"/>
      <w:lvlJc w:val="left"/>
      <w:pPr>
        <w:tabs>
          <w:tab w:val="num" w:pos="1440"/>
        </w:tabs>
        <w:ind w:left="1440" w:hanging="360"/>
      </w:pPr>
      <w:rPr>
        <w:rFonts w:ascii="Times New Roman" w:hAnsi="Times New Roman" w:hint="default"/>
      </w:rPr>
    </w:lvl>
    <w:lvl w:ilvl="2" w:tplc="AE5446C8" w:tentative="1">
      <w:start w:val="1"/>
      <w:numFmt w:val="bullet"/>
      <w:lvlText w:val="•"/>
      <w:lvlJc w:val="left"/>
      <w:pPr>
        <w:tabs>
          <w:tab w:val="num" w:pos="2160"/>
        </w:tabs>
        <w:ind w:left="2160" w:hanging="360"/>
      </w:pPr>
      <w:rPr>
        <w:rFonts w:ascii="Times New Roman" w:hAnsi="Times New Roman" w:hint="default"/>
      </w:rPr>
    </w:lvl>
    <w:lvl w:ilvl="3" w:tplc="D408B4C0" w:tentative="1">
      <w:start w:val="1"/>
      <w:numFmt w:val="bullet"/>
      <w:lvlText w:val="•"/>
      <w:lvlJc w:val="left"/>
      <w:pPr>
        <w:tabs>
          <w:tab w:val="num" w:pos="2880"/>
        </w:tabs>
        <w:ind w:left="2880" w:hanging="360"/>
      </w:pPr>
      <w:rPr>
        <w:rFonts w:ascii="Times New Roman" w:hAnsi="Times New Roman" w:hint="default"/>
      </w:rPr>
    </w:lvl>
    <w:lvl w:ilvl="4" w:tplc="D936A494" w:tentative="1">
      <w:start w:val="1"/>
      <w:numFmt w:val="bullet"/>
      <w:lvlText w:val="•"/>
      <w:lvlJc w:val="left"/>
      <w:pPr>
        <w:tabs>
          <w:tab w:val="num" w:pos="3600"/>
        </w:tabs>
        <w:ind w:left="3600" w:hanging="360"/>
      </w:pPr>
      <w:rPr>
        <w:rFonts w:ascii="Times New Roman" w:hAnsi="Times New Roman" w:hint="default"/>
      </w:rPr>
    </w:lvl>
    <w:lvl w:ilvl="5" w:tplc="379016CC" w:tentative="1">
      <w:start w:val="1"/>
      <w:numFmt w:val="bullet"/>
      <w:lvlText w:val="•"/>
      <w:lvlJc w:val="left"/>
      <w:pPr>
        <w:tabs>
          <w:tab w:val="num" w:pos="4320"/>
        </w:tabs>
        <w:ind w:left="4320" w:hanging="360"/>
      </w:pPr>
      <w:rPr>
        <w:rFonts w:ascii="Times New Roman" w:hAnsi="Times New Roman" w:hint="default"/>
      </w:rPr>
    </w:lvl>
    <w:lvl w:ilvl="6" w:tplc="D8CA7046" w:tentative="1">
      <w:start w:val="1"/>
      <w:numFmt w:val="bullet"/>
      <w:lvlText w:val="•"/>
      <w:lvlJc w:val="left"/>
      <w:pPr>
        <w:tabs>
          <w:tab w:val="num" w:pos="5040"/>
        </w:tabs>
        <w:ind w:left="5040" w:hanging="360"/>
      </w:pPr>
      <w:rPr>
        <w:rFonts w:ascii="Times New Roman" w:hAnsi="Times New Roman" w:hint="default"/>
      </w:rPr>
    </w:lvl>
    <w:lvl w:ilvl="7" w:tplc="9488AD00" w:tentative="1">
      <w:start w:val="1"/>
      <w:numFmt w:val="bullet"/>
      <w:lvlText w:val="•"/>
      <w:lvlJc w:val="left"/>
      <w:pPr>
        <w:tabs>
          <w:tab w:val="num" w:pos="5760"/>
        </w:tabs>
        <w:ind w:left="5760" w:hanging="360"/>
      </w:pPr>
      <w:rPr>
        <w:rFonts w:ascii="Times New Roman" w:hAnsi="Times New Roman" w:hint="default"/>
      </w:rPr>
    </w:lvl>
    <w:lvl w:ilvl="8" w:tplc="75AA83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BF04B6"/>
    <w:multiLevelType w:val="singleLevel"/>
    <w:tmpl w:val="C38A17CE"/>
    <w:lvl w:ilvl="0">
      <w:start w:val="10"/>
      <w:numFmt w:val="decimal"/>
      <w:lvlText w:val="%1."/>
      <w:lvlJc w:val="left"/>
      <w:pPr>
        <w:tabs>
          <w:tab w:val="num" w:pos="1440"/>
        </w:tabs>
        <w:ind w:left="1440" w:hanging="1140"/>
      </w:pPr>
      <w:rPr>
        <w:rFonts w:hint="default"/>
      </w:rPr>
    </w:lvl>
  </w:abstractNum>
  <w:abstractNum w:abstractNumId="8" w15:restartNumberingAfterBreak="0">
    <w:nsid w:val="630A4CD6"/>
    <w:multiLevelType w:val="hybridMultilevel"/>
    <w:tmpl w:val="D4CE6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10D5A"/>
    <w:multiLevelType w:val="hybridMultilevel"/>
    <w:tmpl w:val="D12AF0F8"/>
    <w:lvl w:ilvl="0" w:tplc="DEEC9238">
      <w:start w:val="1"/>
      <w:numFmt w:val="bullet"/>
      <w:lvlText w:val="•"/>
      <w:lvlJc w:val="left"/>
      <w:pPr>
        <w:tabs>
          <w:tab w:val="num" w:pos="720"/>
        </w:tabs>
        <w:ind w:left="720" w:hanging="360"/>
      </w:pPr>
      <w:rPr>
        <w:rFonts w:ascii="Times New Roman" w:hAnsi="Times New Roman" w:hint="default"/>
      </w:rPr>
    </w:lvl>
    <w:lvl w:ilvl="1" w:tplc="E9203730" w:tentative="1">
      <w:start w:val="1"/>
      <w:numFmt w:val="bullet"/>
      <w:lvlText w:val="•"/>
      <w:lvlJc w:val="left"/>
      <w:pPr>
        <w:tabs>
          <w:tab w:val="num" w:pos="1440"/>
        </w:tabs>
        <w:ind w:left="1440" w:hanging="360"/>
      </w:pPr>
      <w:rPr>
        <w:rFonts w:ascii="Times New Roman" w:hAnsi="Times New Roman" w:hint="default"/>
      </w:rPr>
    </w:lvl>
    <w:lvl w:ilvl="2" w:tplc="93802C14" w:tentative="1">
      <w:start w:val="1"/>
      <w:numFmt w:val="bullet"/>
      <w:lvlText w:val="•"/>
      <w:lvlJc w:val="left"/>
      <w:pPr>
        <w:tabs>
          <w:tab w:val="num" w:pos="2160"/>
        </w:tabs>
        <w:ind w:left="2160" w:hanging="360"/>
      </w:pPr>
      <w:rPr>
        <w:rFonts w:ascii="Times New Roman" w:hAnsi="Times New Roman" w:hint="default"/>
      </w:rPr>
    </w:lvl>
    <w:lvl w:ilvl="3" w:tplc="61B01312" w:tentative="1">
      <w:start w:val="1"/>
      <w:numFmt w:val="bullet"/>
      <w:lvlText w:val="•"/>
      <w:lvlJc w:val="left"/>
      <w:pPr>
        <w:tabs>
          <w:tab w:val="num" w:pos="2880"/>
        </w:tabs>
        <w:ind w:left="2880" w:hanging="360"/>
      </w:pPr>
      <w:rPr>
        <w:rFonts w:ascii="Times New Roman" w:hAnsi="Times New Roman" w:hint="default"/>
      </w:rPr>
    </w:lvl>
    <w:lvl w:ilvl="4" w:tplc="00D8C462" w:tentative="1">
      <w:start w:val="1"/>
      <w:numFmt w:val="bullet"/>
      <w:lvlText w:val="•"/>
      <w:lvlJc w:val="left"/>
      <w:pPr>
        <w:tabs>
          <w:tab w:val="num" w:pos="3600"/>
        </w:tabs>
        <w:ind w:left="3600" w:hanging="360"/>
      </w:pPr>
      <w:rPr>
        <w:rFonts w:ascii="Times New Roman" w:hAnsi="Times New Roman" w:hint="default"/>
      </w:rPr>
    </w:lvl>
    <w:lvl w:ilvl="5" w:tplc="9D8EBAE2" w:tentative="1">
      <w:start w:val="1"/>
      <w:numFmt w:val="bullet"/>
      <w:lvlText w:val="•"/>
      <w:lvlJc w:val="left"/>
      <w:pPr>
        <w:tabs>
          <w:tab w:val="num" w:pos="4320"/>
        </w:tabs>
        <w:ind w:left="4320" w:hanging="360"/>
      </w:pPr>
      <w:rPr>
        <w:rFonts w:ascii="Times New Roman" w:hAnsi="Times New Roman" w:hint="default"/>
      </w:rPr>
    </w:lvl>
    <w:lvl w:ilvl="6" w:tplc="FB64B3A6" w:tentative="1">
      <w:start w:val="1"/>
      <w:numFmt w:val="bullet"/>
      <w:lvlText w:val="•"/>
      <w:lvlJc w:val="left"/>
      <w:pPr>
        <w:tabs>
          <w:tab w:val="num" w:pos="5040"/>
        </w:tabs>
        <w:ind w:left="5040" w:hanging="360"/>
      </w:pPr>
      <w:rPr>
        <w:rFonts w:ascii="Times New Roman" w:hAnsi="Times New Roman" w:hint="default"/>
      </w:rPr>
    </w:lvl>
    <w:lvl w:ilvl="7" w:tplc="615219C4" w:tentative="1">
      <w:start w:val="1"/>
      <w:numFmt w:val="bullet"/>
      <w:lvlText w:val="•"/>
      <w:lvlJc w:val="left"/>
      <w:pPr>
        <w:tabs>
          <w:tab w:val="num" w:pos="5760"/>
        </w:tabs>
        <w:ind w:left="5760" w:hanging="360"/>
      </w:pPr>
      <w:rPr>
        <w:rFonts w:ascii="Times New Roman" w:hAnsi="Times New Roman" w:hint="default"/>
      </w:rPr>
    </w:lvl>
    <w:lvl w:ilvl="8" w:tplc="CC8A405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55E1EA2"/>
    <w:multiLevelType w:val="hybridMultilevel"/>
    <w:tmpl w:val="08088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043B2"/>
    <w:multiLevelType w:val="multilevel"/>
    <w:tmpl w:val="333E45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D8F3165"/>
    <w:multiLevelType w:val="singleLevel"/>
    <w:tmpl w:val="0809000F"/>
    <w:lvl w:ilvl="0">
      <w:start w:val="1"/>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7"/>
  </w:num>
  <w:num w:numId="4">
    <w:abstractNumId w:val="11"/>
  </w:num>
  <w:num w:numId="5">
    <w:abstractNumId w:val="3"/>
  </w:num>
  <w:num w:numId="6">
    <w:abstractNumId w:val="12"/>
  </w:num>
  <w:num w:numId="7">
    <w:abstractNumId w:val="4"/>
  </w:num>
  <w:num w:numId="8">
    <w:abstractNumId w:val="0"/>
  </w:num>
  <w:num w:numId="9">
    <w:abstractNumId w:val="6"/>
  </w:num>
  <w:num w:numId="10">
    <w:abstractNumId w:val="9"/>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567"/>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38"/>
    <w:rsid w:val="000900FD"/>
    <w:rsid w:val="00093900"/>
    <w:rsid w:val="000B7264"/>
    <w:rsid w:val="000C1F1D"/>
    <w:rsid w:val="00172991"/>
    <w:rsid w:val="00182522"/>
    <w:rsid w:val="001F4D38"/>
    <w:rsid w:val="0025267A"/>
    <w:rsid w:val="00383471"/>
    <w:rsid w:val="003B67F8"/>
    <w:rsid w:val="00400EC3"/>
    <w:rsid w:val="00423D88"/>
    <w:rsid w:val="004512DA"/>
    <w:rsid w:val="004E1CE7"/>
    <w:rsid w:val="00550487"/>
    <w:rsid w:val="00550B31"/>
    <w:rsid w:val="00566079"/>
    <w:rsid w:val="005754F8"/>
    <w:rsid w:val="005B2E7E"/>
    <w:rsid w:val="00603FA6"/>
    <w:rsid w:val="006337CE"/>
    <w:rsid w:val="00670B7C"/>
    <w:rsid w:val="00673D18"/>
    <w:rsid w:val="00677073"/>
    <w:rsid w:val="006A1172"/>
    <w:rsid w:val="007019C7"/>
    <w:rsid w:val="0070310A"/>
    <w:rsid w:val="00723CB4"/>
    <w:rsid w:val="00724250"/>
    <w:rsid w:val="00783EA0"/>
    <w:rsid w:val="007C546F"/>
    <w:rsid w:val="007C5874"/>
    <w:rsid w:val="007D70A9"/>
    <w:rsid w:val="007F025F"/>
    <w:rsid w:val="00877F82"/>
    <w:rsid w:val="00884280"/>
    <w:rsid w:val="008F5F33"/>
    <w:rsid w:val="0091069F"/>
    <w:rsid w:val="009F10BC"/>
    <w:rsid w:val="00A01506"/>
    <w:rsid w:val="00A21EA6"/>
    <w:rsid w:val="00A35435"/>
    <w:rsid w:val="00AA695D"/>
    <w:rsid w:val="00AC2F23"/>
    <w:rsid w:val="00B11F44"/>
    <w:rsid w:val="00B92100"/>
    <w:rsid w:val="00BA6AC8"/>
    <w:rsid w:val="00BC3D4C"/>
    <w:rsid w:val="00BD6835"/>
    <w:rsid w:val="00C40B78"/>
    <w:rsid w:val="00C73AA8"/>
    <w:rsid w:val="00CD1234"/>
    <w:rsid w:val="00D42A12"/>
    <w:rsid w:val="00E24D8D"/>
    <w:rsid w:val="00E86232"/>
    <w:rsid w:val="00FC0F76"/>
    <w:rsid w:val="00FD3F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337F7E"/>
  <w15:docId w15:val="{B026CD70-632A-4AC6-A727-80139A52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EC3"/>
    <w:rPr>
      <w:lang w:eastAsia="zh-CN"/>
    </w:rPr>
  </w:style>
  <w:style w:type="paragraph" w:styleId="Heading1">
    <w:name w:val="heading 1"/>
    <w:basedOn w:val="Normal"/>
    <w:next w:val="Normal"/>
    <w:qFormat/>
    <w:pPr>
      <w:keepNext/>
      <w:widowControl w:val="0"/>
      <w:spacing w:before="240" w:after="60"/>
      <w:outlineLvl w:val="0"/>
    </w:pPr>
    <w:rPr>
      <w:rFonts w:ascii="Helvetica" w:hAnsi="Helvetica" w:cs="Helvetica"/>
      <w:b/>
      <w:bCs/>
      <w:kern w:val="32"/>
      <w:sz w:val="32"/>
      <w:szCs w:val="32"/>
      <w:lang w:val="en-US"/>
    </w:rPr>
  </w:style>
  <w:style w:type="paragraph" w:styleId="Heading2">
    <w:name w:val="heading 2"/>
    <w:basedOn w:val="Normal"/>
    <w:next w:val="Normal"/>
    <w:qFormat/>
    <w:pPr>
      <w:keepNext/>
      <w:widowControl w:val="0"/>
      <w:outlineLvl w:val="1"/>
    </w:pPr>
    <w:rPr>
      <w:rFonts w:ascii="Tahoma" w:hAnsi="Tahoma" w:cs="Tahoma"/>
      <w:b/>
      <w:bCs/>
      <w:kern w:val="28"/>
      <w:sz w:val="22"/>
      <w:szCs w:val="22"/>
      <w:lang w:val="en-US"/>
    </w:rPr>
  </w:style>
  <w:style w:type="paragraph" w:styleId="Heading3">
    <w:name w:val="heading 3"/>
    <w:basedOn w:val="Normal"/>
    <w:next w:val="Normal"/>
    <w:link w:val="Heading3Char"/>
    <w:qFormat/>
    <w:pPr>
      <w:keepNext/>
      <w:widowControl w:val="0"/>
      <w:outlineLvl w:val="2"/>
    </w:pPr>
    <w:rPr>
      <w:rFonts w:ascii="Tahoma" w:hAnsi="Tahoma" w:cs="Tahoma"/>
      <w:b/>
      <w:bCs/>
      <w:kern w:val="28"/>
      <w:sz w:val="28"/>
      <w:szCs w:val="28"/>
      <w:lang w:val="en-US"/>
    </w:rPr>
  </w:style>
  <w:style w:type="paragraph" w:styleId="Heading4">
    <w:name w:val="heading 4"/>
    <w:basedOn w:val="Heading1"/>
    <w:next w:val="Normal"/>
    <w:qFormat/>
    <w:pPr>
      <w:ind w:left="58"/>
      <w:outlineLvl w:val="3"/>
    </w:pPr>
    <w:rPr>
      <w:b w:val="0"/>
      <w:bCs w:val="0"/>
      <w:sz w:val="16"/>
      <w:szCs w:val="16"/>
    </w:rPr>
  </w:style>
  <w:style w:type="paragraph" w:styleId="Heading5">
    <w:name w:val="heading 5"/>
    <w:basedOn w:val="Normal"/>
    <w:next w:val="Normal"/>
    <w:qFormat/>
    <w:pPr>
      <w:keepNext/>
      <w:widowControl w:val="0"/>
      <w:jc w:val="right"/>
      <w:outlineLvl w:val="4"/>
    </w:pPr>
    <w:rPr>
      <w:rFonts w:ascii="Tahoma" w:hAnsi="Tahoma" w:cs="Tahoma"/>
      <w:b/>
      <w:bCs/>
      <w:color w:val="000000"/>
      <w:kern w:val="28"/>
      <w:sz w:val="22"/>
      <w:szCs w:val="22"/>
      <w:lang w:val="en-US"/>
    </w:rPr>
  </w:style>
  <w:style w:type="paragraph" w:styleId="Heading6">
    <w:name w:val="heading 6"/>
    <w:basedOn w:val="Normal"/>
    <w:next w:val="Normal"/>
    <w:qFormat/>
    <w:pPr>
      <w:keepNext/>
      <w:widowControl w:val="0"/>
      <w:spacing w:before="20"/>
      <w:jc w:val="right"/>
      <w:outlineLvl w:val="5"/>
    </w:pPr>
    <w:rPr>
      <w:rFonts w:ascii="Tahoma" w:hAnsi="Tahoma" w:cs="Tahoma"/>
      <w:b/>
      <w:bCs/>
      <w:color w:val="000000"/>
      <w:kern w:val="28"/>
      <w:lang w:val="en-US"/>
    </w:rPr>
  </w:style>
  <w:style w:type="paragraph" w:styleId="Heading7">
    <w:name w:val="heading 7"/>
    <w:basedOn w:val="Normal"/>
    <w:next w:val="Normal"/>
    <w:qFormat/>
    <w:pPr>
      <w:widowControl w:val="0"/>
      <w:ind w:left="58"/>
      <w:outlineLvl w:val="6"/>
    </w:pPr>
    <w:rPr>
      <w:rFonts w:ascii="Tahoma" w:hAnsi="Tahoma" w:cs="Tahoma"/>
      <w:b/>
      <w:bCs/>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Tahoma" w:hAnsi="Tahoma" w:cs="Tahoma"/>
      <w:kern w:val="28"/>
      <w:sz w:val="16"/>
      <w:szCs w:val="16"/>
      <w:lang w:val="en-US"/>
    </w:rPr>
  </w:style>
  <w:style w:type="character" w:styleId="FootnoteReference">
    <w:name w:val="footnote reference"/>
    <w:basedOn w:val="DefaultParagraphFont"/>
    <w:semiHidden/>
    <w:rPr>
      <w:vertAlign w:val="superscript"/>
    </w:rPr>
  </w:style>
  <w:style w:type="paragraph" w:styleId="Footer">
    <w:name w:val="footer"/>
    <w:basedOn w:val="Normal"/>
    <w:pPr>
      <w:widowControl w:val="0"/>
      <w:tabs>
        <w:tab w:val="center" w:pos="4153"/>
        <w:tab w:val="right" w:pos="8306"/>
      </w:tabs>
    </w:pPr>
    <w:rPr>
      <w:rFonts w:ascii="Copperplate Gothic Light" w:hAnsi="Copperplate Gothic Light"/>
      <w:kern w:val="28"/>
      <w:sz w:val="28"/>
      <w:szCs w:val="28"/>
      <w:lang w:val="en-US"/>
    </w:rPr>
  </w:style>
  <w:style w:type="character" w:styleId="PageNumber">
    <w:name w:val="page number"/>
    <w:basedOn w:val="DefaultParagraphFont"/>
  </w:style>
  <w:style w:type="paragraph" w:styleId="BodyText">
    <w:name w:val="Body Text"/>
    <w:basedOn w:val="Normal"/>
    <w:pPr>
      <w:widowControl w:val="0"/>
      <w:spacing w:after="120"/>
    </w:pPr>
    <w:rPr>
      <w:rFonts w:ascii="Copperplate Gothic Light" w:hAnsi="Copperplate Gothic Light"/>
      <w:kern w:val="28"/>
      <w:sz w:val="28"/>
      <w:szCs w:val="28"/>
      <w:lang w:val="en-US"/>
    </w:rPr>
  </w:style>
  <w:style w:type="paragraph" w:styleId="Header">
    <w:name w:val="header"/>
    <w:basedOn w:val="Normal"/>
    <w:pPr>
      <w:widowControl w:val="0"/>
      <w:tabs>
        <w:tab w:val="center" w:pos="4153"/>
        <w:tab w:val="right" w:pos="8306"/>
      </w:tabs>
    </w:pPr>
    <w:rPr>
      <w:rFonts w:ascii="Copperplate Gothic Light" w:hAnsi="Copperplate Gothic Light"/>
      <w:kern w:val="28"/>
      <w:sz w:val="28"/>
      <w:szCs w:val="28"/>
      <w:lang w:val="en-US"/>
    </w:rPr>
  </w:style>
  <w:style w:type="paragraph" w:styleId="ListBullet">
    <w:name w:val="List Bullet"/>
    <w:basedOn w:val="Normal"/>
    <w:autoRedefine/>
    <w:pPr>
      <w:widowControl w:val="0"/>
      <w:numPr>
        <w:numId w:val="8"/>
      </w:numPr>
    </w:pPr>
    <w:rPr>
      <w:rFonts w:ascii="Copperplate Gothic Light" w:hAnsi="Copperplate Gothic Light"/>
      <w:kern w:val="28"/>
      <w:sz w:val="28"/>
      <w:szCs w:val="28"/>
      <w:lang w:val="en-US"/>
    </w:rPr>
  </w:style>
  <w:style w:type="paragraph" w:styleId="DocumentMap">
    <w:name w:val="Document Map"/>
    <w:basedOn w:val="Normal"/>
    <w:semiHidden/>
    <w:pPr>
      <w:shd w:val="clear" w:color="auto" w:fill="000080"/>
    </w:pPr>
    <w:rPr>
      <w:rFonts w:ascii="Helvetica" w:eastAsia="MS Gothic" w:hAnsi="Helvetica" w:cs="Helvetica"/>
    </w:rPr>
  </w:style>
  <w:style w:type="paragraph" w:styleId="BodyText2">
    <w:name w:val="Body Text 2"/>
    <w:basedOn w:val="Normal"/>
    <w:pPr>
      <w:widowControl w:val="0"/>
    </w:pPr>
    <w:rPr>
      <w:rFonts w:ascii="Tahoma" w:hAnsi="Tahoma" w:cs="Tahoma"/>
      <w:b/>
      <w:bCs/>
      <w:kern w:val="28"/>
      <w:sz w:val="44"/>
      <w:szCs w:val="44"/>
      <w:lang w:val="en-US"/>
    </w:rPr>
  </w:style>
  <w:style w:type="character" w:styleId="Hyperlink">
    <w:name w:val="Hyperlink"/>
    <w:basedOn w:val="DefaultParagraphFont"/>
    <w:rPr>
      <w:color w:val="0000FF"/>
      <w:u w:val="single"/>
    </w:rPr>
  </w:style>
  <w:style w:type="paragraph" w:styleId="BodyText3">
    <w:name w:val="Body Text 3"/>
    <w:basedOn w:val="Normal"/>
    <w:pPr>
      <w:widowControl w:val="0"/>
    </w:pPr>
    <w:rPr>
      <w:rFonts w:ascii="Tahoma" w:hAnsi="Tahoma" w:cs="Tahoma"/>
      <w:b/>
      <w:bCs/>
      <w:kern w:val="28"/>
      <w:sz w:val="28"/>
      <w:szCs w:val="28"/>
      <w:lang w:val="en-US"/>
    </w:rPr>
  </w:style>
  <w:style w:type="character" w:styleId="FollowedHyperlink">
    <w:name w:val="FollowedHyperlink"/>
    <w:basedOn w:val="DefaultParagraphFont"/>
    <w:rPr>
      <w:color w:val="800080"/>
      <w:u w:val="single"/>
    </w:rPr>
  </w:style>
  <w:style w:type="paragraph" w:customStyle="1" w:styleId="LetterSenderName">
    <w:name w:val="Letter Sender Name"/>
    <w:autoRedefine/>
    <w:pPr>
      <w:widowControl w:val="0"/>
      <w:spacing w:before="240"/>
      <w:ind w:left="-360" w:firstLine="270"/>
      <w:outlineLvl w:val="0"/>
    </w:pPr>
    <w:rPr>
      <w:rFonts w:ascii="Copperplate Gothic Light" w:hAnsi="Copperplate Gothic Light"/>
      <w:color w:val="FF9900"/>
      <w:kern w:val="28"/>
      <w:sz w:val="52"/>
      <w:szCs w:val="52"/>
      <w:lang w:val="en-US" w:eastAsia="zh-CN"/>
    </w:rPr>
  </w:style>
  <w:style w:type="paragraph" w:customStyle="1" w:styleId="LetterSenderAddress">
    <w:name w:val="Letter Sender Address"/>
    <w:autoRedefine/>
    <w:pPr>
      <w:widowControl w:val="0"/>
      <w:ind w:left="-360" w:firstLine="270"/>
      <w:jc w:val="both"/>
    </w:pPr>
    <w:rPr>
      <w:rFonts w:ascii="Copperplate Gothic Light" w:hAnsi="Copperplate Gothic Light"/>
      <w:color w:val="993366"/>
      <w:kern w:val="28"/>
      <w:sz w:val="28"/>
      <w:szCs w:val="28"/>
      <w:lang w:val="en-US" w:eastAsia="zh-CN"/>
    </w:rPr>
  </w:style>
  <w:style w:type="paragraph" w:customStyle="1" w:styleId="LetterDate">
    <w:name w:val="Letter Date"/>
    <w:autoRedefine/>
    <w:pPr>
      <w:widowControl w:val="0"/>
      <w:spacing w:before="120" w:after="240"/>
      <w:ind w:left="360" w:right="360"/>
    </w:pPr>
    <w:rPr>
      <w:rFonts w:ascii="Copperplate Gothic Light" w:hAnsi="Copperplate Gothic Light"/>
      <w:kern w:val="28"/>
      <w:sz w:val="28"/>
      <w:szCs w:val="28"/>
      <w:lang w:val="en-US" w:eastAsia="zh-CN"/>
    </w:rPr>
  </w:style>
  <w:style w:type="paragraph" w:customStyle="1" w:styleId="LetterRecipientAddress">
    <w:name w:val="Letter Recipient Address"/>
    <w:autoRedefine/>
    <w:pPr>
      <w:widowControl w:val="0"/>
      <w:ind w:left="360" w:right="360"/>
    </w:pPr>
    <w:rPr>
      <w:rFonts w:ascii="Copperplate Gothic Light" w:hAnsi="Copperplate Gothic Light"/>
      <w:color w:val="000000"/>
      <w:kern w:val="28"/>
      <w:sz w:val="28"/>
      <w:szCs w:val="28"/>
      <w:lang w:val="en-US" w:eastAsia="zh-CN"/>
    </w:rPr>
  </w:style>
  <w:style w:type="paragraph" w:customStyle="1" w:styleId="LetterBody">
    <w:name w:val="Letter Body"/>
    <w:autoRedefine/>
    <w:pPr>
      <w:widowControl w:val="0"/>
      <w:ind w:left="360" w:right="360"/>
      <w:outlineLvl w:val="0"/>
    </w:pPr>
    <w:rPr>
      <w:rFonts w:ascii="Copperplate Gothic Light" w:hAnsi="Copperplate Gothic Light"/>
      <w:kern w:val="28"/>
      <w:sz w:val="28"/>
      <w:szCs w:val="28"/>
      <w:lang w:val="en-US" w:eastAsia="zh-CN"/>
    </w:rPr>
  </w:style>
  <w:style w:type="paragraph" w:styleId="Salutation">
    <w:name w:val="Salutation"/>
    <w:basedOn w:val="Normal"/>
    <w:next w:val="Normal"/>
  </w:style>
  <w:style w:type="paragraph" w:customStyle="1" w:styleId="ReferenceLine">
    <w:name w:val="Reference Line"/>
    <w:basedOn w:val="BodyText"/>
  </w:style>
  <w:style w:type="paragraph" w:styleId="Closing">
    <w:name w:val="Closing"/>
    <w:basedOn w:val="Normal"/>
  </w:style>
  <w:style w:type="paragraph" w:styleId="Date">
    <w:name w:val="Date"/>
    <w:basedOn w:val="Normal"/>
    <w:next w:val="Normal"/>
  </w:style>
  <w:style w:type="paragraph" w:styleId="Signature">
    <w:name w:val="Signature"/>
    <w:basedOn w:val="Normal"/>
  </w:style>
  <w:style w:type="table" w:styleId="TableGrid">
    <w:name w:val="Table Grid"/>
    <w:basedOn w:val="TableNormal"/>
    <w:rsid w:val="00A354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3900"/>
    <w:rPr>
      <w:rFonts w:ascii="Tahoma" w:hAnsi="Tahoma" w:cs="Tahoma"/>
      <w:sz w:val="16"/>
      <w:szCs w:val="16"/>
    </w:rPr>
  </w:style>
  <w:style w:type="character" w:customStyle="1" w:styleId="BalloonTextChar">
    <w:name w:val="Balloon Text Char"/>
    <w:basedOn w:val="DefaultParagraphFont"/>
    <w:link w:val="BalloonText"/>
    <w:rsid w:val="00093900"/>
    <w:rPr>
      <w:rFonts w:ascii="Tahoma" w:hAnsi="Tahoma" w:cs="Tahoma"/>
      <w:kern w:val="28"/>
      <w:sz w:val="16"/>
      <w:szCs w:val="16"/>
      <w:lang w:val="en-US" w:eastAsia="zh-CN"/>
    </w:rPr>
  </w:style>
  <w:style w:type="character" w:customStyle="1" w:styleId="Heading3Char">
    <w:name w:val="Heading 3 Char"/>
    <w:link w:val="Heading3"/>
    <w:rsid w:val="00E24D8D"/>
    <w:rPr>
      <w:rFonts w:ascii="Tahoma" w:hAnsi="Tahoma" w:cs="Tahoma"/>
      <w:b/>
      <w:bCs/>
      <w:kern w:val="28"/>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9777">
      <w:bodyDiv w:val="1"/>
      <w:marLeft w:val="0"/>
      <w:marRight w:val="0"/>
      <w:marTop w:val="0"/>
      <w:marBottom w:val="0"/>
      <w:divBdr>
        <w:top w:val="none" w:sz="0" w:space="0" w:color="auto"/>
        <w:left w:val="none" w:sz="0" w:space="0" w:color="auto"/>
        <w:bottom w:val="none" w:sz="0" w:space="0" w:color="auto"/>
        <w:right w:val="none" w:sz="0" w:space="0" w:color="auto"/>
      </w:divBdr>
      <w:divsChild>
        <w:div w:id="1712077034">
          <w:marLeft w:val="547"/>
          <w:marRight w:val="0"/>
          <w:marTop w:val="0"/>
          <w:marBottom w:val="0"/>
          <w:divBdr>
            <w:top w:val="none" w:sz="0" w:space="0" w:color="auto"/>
            <w:left w:val="none" w:sz="0" w:space="0" w:color="auto"/>
            <w:bottom w:val="none" w:sz="0" w:space="0" w:color="auto"/>
            <w:right w:val="none" w:sz="0" w:space="0" w:color="auto"/>
          </w:divBdr>
        </w:div>
      </w:divsChild>
    </w:div>
    <w:div w:id="118884967">
      <w:bodyDiv w:val="1"/>
      <w:marLeft w:val="0"/>
      <w:marRight w:val="0"/>
      <w:marTop w:val="0"/>
      <w:marBottom w:val="0"/>
      <w:divBdr>
        <w:top w:val="none" w:sz="0" w:space="0" w:color="auto"/>
        <w:left w:val="none" w:sz="0" w:space="0" w:color="auto"/>
        <w:bottom w:val="none" w:sz="0" w:space="0" w:color="auto"/>
        <w:right w:val="none" w:sz="0" w:space="0" w:color="auto"/>
      </w:divBdr>
      <w:divsChild>
        <w:div w:id="1302152827">
          <w:marLeft w:val="547"/>
          <w:marRight w:val="0"/>
          <w:marTop w:val="0"/>
          <w:marBottom w:val="0"/>
          <w:divBdr>
            <w:top w:val="none" w:sz="0" w:space="0" w:color="auto"/>
            <w:left w:val="none" w:sz="0" w:space="0" w:color="auto"/>
            <w:bottom w:val="none" w:sz="0" w:space="0" w:color="auto"/>
            <w:right w:val="none" w:sz="0" w:space="0" w:color="auto"/>
          </w:divBdr>
        </w:div>
      </w:divsChild>
    </w:div>
    <w:div w:id="11559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mcmillan@refugeecouncil.org.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CE9818.4CA76940" TargetMode="External"/><Relationship Id="rId1" Type="http://schemas.openxmlformats.org/officeDocument/2006/relationships/image" Target="media/image1.jpeg"/><Relationship Id="rId5" Type="http://schemas.openxmlformats.org/officeDocument/2006/relationships/image" Target="cid:image002.gif@01CE9818.4CA76940" TargetMode="External"/><Relationship Id="rId4"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cid:image001.png@01D18C17.617B9300"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515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Refugee Council’s response to the [name of consultation publisher]:</vt:lpstr>
    </vt:vector>
  </TitlesOfParts>
  <Company>myself</Company>
  <LinksUpToDate>false</LinksUpToDate>
  <CharactersWithSpaces>3678</CharactersWithSpaces>
  <SharedDoc>false</SharedDoc>
  <HLinks>
    <vt:vector size="6" baseType="variant">
      <vt:variant>
        <vt:i4>4980801</vt:i4>
      </vt:variant>
      <vt:variant>
        <vt:i4>0</vt:i4>
      </vt:variant>
      <vt:variant>
        <vt:i4>0</vt:i4>
      </vt:variant>
      <vt:variant>
        <vt:i4>5</vt:i4>
      </vt:variant>
      <vt:variant>
        <vt:lpwstr>http://www.refugeecouncil.org.uk/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Refugee Council’s response to the [name of consultation publisher]:</dc:title>
  <dc:creator>Andrew Lawton</dc:creator>
  <cp:lastModifiedBy>Amy McMillan</cp:lastModifiedBy>
  <cp:revision>10</cp:revision>
  <cp:lastPrinted>2013-09-17T16:01:00Z</cp:lastPrinted>
  <dcterms:created xsi:type="dcterms:W3CDTF">2019-06-25T08:53:00Z</dcterms:created>
  <dcterms:modified xsi:type="dcterms:W3CDTF">2023-01-04T11:13:00Z</dcterms:modified>
</cp:coreProperties>
</file>