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7A04" w14:textId="77777777" w:rsidR="005D4950" w:rsidRPr="006D7E4B" w:rsidRDefault="005D4950" w:rsidP="005D4950">
      <w:pPr>
        <w:pStyle w:val="Heading2"/>
      </w:pPr>
      <w:r w:rsidRPr="005D4950">
        <w:rPr>
          <w:rStyle w:val="Heading1Cha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5233F0" wp14:editId="759F3F2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81025" cy="58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92" w:rsidRPr="005D4950">
        <w:rPr>
          <w:rStyle w:val="Heading1Char"/>
        </w:rPr>
        <w:t>Leeds Migration</w:t>
      </w:r>
      <w:r w:rsidR="00451892" w:rsidRPr="006D7E4B">
        <w:t xml:space="preserve"> </w:t>
      </w:r>
      <w:r w:rsidR="00FC7389">
        <w:tab/>
      </w:r>
    </w:p>
    <w:p w14:paraId="639EF099" w14:textId="77777777" w:rsidR="00E065B0" w:rsidRDefault="00451892" w:rsidP="005D4950">
      <w:pPr>
        <w:pStyle w:val="Heading1"/>
        <w:spacing w:before="0"/>
      </w:pPr>
      <w:r w:rsidRPr="006D7E4B">
        <w:t>Partnership</w:t>
      </w:r>
    </w:p>
    <w:p w14:paraId="6381153E" w14:textId="77777777" w:rsidR="005D4950" w:rsidRPr="005D4950" w:rsidRDefault="005D4950" w:rsidP="005D4950"/>
    <w:p w14:paraId="6A18C86F" w14:textId="77777777" w:rsidR="006D7E4B" w:rsidRDefault="006D7E4B" w:rsidP="006D7E4B">
      <w:pPr>
        <w:pStyle w:val="Heading3"/>
        <w:rPr>
          <w:rFonts w:ascii="Arial" w:hAnsi="Arial" w:cs="Arial"/>
        </w:rPr>
      </w:pPr>
    </w:p>
    <w:p w14:paraId="13673E78" w14:textId="77777777" w:rsidR="00FC2264" w:rsidRPr="00FC2264" w:rsidRDefault="00FC2264" w:rsidP="00FC2264"/>
    <w:p w14:paraId="53CE2D27" w14:textId="5F8B9AB6" w:rsidR="00EA3846" w:rsidRDefault="00D57886" w:rsidP="006D7E4B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LMP Strategy Group – 5</w:t>
      </w:r>
      <w:r w:rsidRPr="00D57886">
        <w:rPr>
          <w:rFonts w:ascii="Arial" w:hAnsi="Arial" w:cs="Arial"/>
          <w:b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February 2020</w:t>
      </w:r>
      <w:r w:rsidR="0029753F" w:rsidRPr="0014486A">
        <w:rPr>
          <w:rFonts w:ascii="Arial" w:hAnsi="Arial" w:cs="Arial"/>
          <w:b/>
          <w:sz w:val="28"/>
          <w:szCs w:val="28"/>
          <w:lang w:eastAsia="en-GB"/>
        </w:rPr>
        <w:t xml:space="preserve"> action notes:</w:t>
      </w:r>
    </w:p>
    <w:p w14:paraId="225C8048" w14:textId="77777777" w:rsidR="00A93977" w:rsidRPr="0014486A" w:rsidRDefault="00A93977" w:rsidP="006D7E4B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3F4B2405" w14:textId="1FE7AA50" w:rsidR="00C559BB" w:rsidRDefault="00D57886" w:rsidP="00A9397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Matters arising</w:t>
      </w:r>
    </w:p>
    <w:p w14:paraId="4838A16D" w14:textId="0A58F4AF" w:rsidR="00072986" w:rsidRPr="00DD673C" w:rsidRDefault="00254D8B" w:rsidP="00DD673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Karen</w:t>
      </w:r>
      <w:r w:rsidR="0060351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0351D">
        <w:rPr>
          <w:rFonts w:ascii="Arial" w:hAnsi="Arial" w:cs="Arial"/>
          <w:sz w:val="24"/>
          <w:szCs w:val="24"/>
          <w:lang w:eastAsia="en-GB"/>
        </w:rPr>
        <w:t>Pearse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plans to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 xml:space="preserve"> discuss with the Migrant Health Bo</w:t>
      </w:r>
      <w:r w:rsidR="00454B8E" w:rsidRPr="00DD673C">
        <w:rPr>
          <w:rFonts w:ascii="Arial" w:hAnsi="Arial" w:cs="Arial"/>
          <w:sz w:val="24"/>
          <w:szCs w:val="24"/>
          <w:lang w:eastAsia="en-GB"/>
        </w:rPr>
        <w:t xml:space="preserve">ard the </w:t>
      </w:r>
      <w:r>
        <w:rPr>
          <w:rFonts w:ascii="Arial" w:hAnsi="Arial" w:cs="Arial"/>
          <w:sz w:val="24"/>
          <w:szCs w:val="24"/>
          <w:lang w:eastAsia="en-GB"/>
        </w:rPr>
        <w:t xml:space="preserve">importance of analysing </w:t>
      </w:r>
      <w:r w:rsidR="00454B8E" w:rsidRPr="00DD673C">
        <w:rPr>
          <w:rFonts w:ascii="Arial" w:hAnsi="Arial" w:cs="Arial"/>
          <w:sz w:val="24"/>
          <w:szCs w:val="24"/>
          <w:lang w:eastAsia="en-GB"/>
        </w:rPr>
        <w:t>data to</w:t>
      </w:r>
      <w:r>
        <w:rPr>
          <w:rFonts w:ascii="Arial" w:hAnsi="Arial" w:cs="Arial"/>
          <w:sz w:val="24"/>
          <w:szCs w:val="24"/>
          <w:lang w:eastAsia="en-GB"/>
        </w:rPr>
        <w:t xml:space="preserve"> enable LMP to identify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 xml:space="preserve"> which Local Care Partnerships </w:t>
      </w:r>
      <w:r>
        <w:rPr>
          <w:rFonts w:ascii="Arial" w:hAnsi="Arial" w:cs="Arial"/>
          <w:sz w:val="24"/>
          <w:szCs w:val="24"/>
          <w:lang w:eastAsia="en-GB"/>
        </w:rPr>
        <w:t>they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 xml:space="preserve"> can support.</w:t>
      </w:r>
    </w:p>
    <w:p w14:paraId="2DBA2A55" w14:textId="7ABCFF9E" w:rsidR="00072986" w:rsidRPr="00DD673C" w:rsidRDefault="004D1C5B" w:rsidP="00DD673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Communities Team are creating a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 xml:space="preserve"> Prezi presentation to</w:t>
      </w:r>
      <w:r>
        <w:rPr>
          <w:rFonts w:ascii="Arial" w:hAnsi="Arial" w:cs="Arial"/>
          <w:sz w:val="24"/>
          <w:szCs w:val="24"/>
          <w:lang w:eastAsia="en-GB"/>
        </w:rPr>
        <w:t xml:space="preserve"> represent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 xml:space="preserve"> LMP’s influence</w:t>
      </w:r>
      <w:r w:rsidR="00454B8E" w:rsidRPr="00DD673C">
        <w:rPr>
          <w:rFonts w:ascii="Arial" w:hAnsi="Arial" w:cs="Arial"/>
          <w:sz w:val="24"/>
          <w:szCs w:val="24"/>
          <w:lang w:eastAsia="en-GB"/>
        </w:rPr>
        <w:t xml:space="preserve"> across services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>.</w:t>
      </w:r>
    </w:p>
    <w:p w14:paraId="0BA52601" w14:textId="037EF258" w:rsidR="00072986" w:rsidRPr="00DD673C" w:rsidRDefault="00D57886" w:rsidP="00DD673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00DD673C">
        <w:rPr>
          <w:rFonts w:ascii="Arial" w:hAnsi="Arial" w:cs="Arial"/>
          <w:sz w:val="24"/>
          <w:szCs w:val="24"/>
          <w:lang w:eastAsia="en-GB"/>
        </w:rPr>
        <w:t>Duncan Wells is</w:t>
      </w:r>
      <w:r w:rsidR="00254D8B">
        <w:rPr>
          <w:rFonts w:ascii="Arial" w:hAnsi="Arial" w:cs="Arial"/>
          <w:sz w:val="24"/>
          <w:szCs w:val="24"/>
          <w:lang w:eastAsia="en-GB"/>
        </w:rPr>
        <w:t xml:space="preserve"> the nominated LMP representative at</w:t>
      </w:r>
      <w:r w:rsidRPr="00DD673C">
        <w:rPr>
          <w:rFonts w:ascii="Arial" w:hAnsi="Arial" w:cs="Arial"/>
          <w:sz w:val="24"/>
          <w:szCs w:val="24"/>
          <w:lang w:eastAsia="en-GB"/>
        </w:rPr>
        <w:t xml:space="preserve"> the Wes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>t Yorkshire Sub Regional Migration Group, the next meeting is on the 12</w:t>
      </w:r>
      <w:r w:rsidR="00072986" w:rsidRPr="00DD673C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 xml:space="preserve"> March 2020.</w:t>
      </w:r>
    </w:p>
    <w:p w14:paraId="3D24B482" w14:textId="77777777" w:rsidR="00E51FFD" w:rsidRDefault="00E51FFD" w:rsidP="000A55A8">
      <w:pPr>
        <w:rPr>
          <w:rFonts w:ascii="Arial" w:hAnsi="Arial" w:cs="Arial"/>
          <w:sz w:val="24"/>
          <w:szCs w:val="24"/>
          <w:lang w:eastAsia="en-GB"/>
        </w:rPr>
      </w:pPr>
    </w:p>
    <w:p w14:paraId="082B30FF" w14:textId="7CFE40E7" w:rsidR="007F52AB" w:rsidRDefault="00072986" w:rsidP="00E51FF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Hotel update and community tension planning</w:t>
      </w:r>
    </w:p>
    <w:p w14:paraId="3A9BC8EB" w14:textId="6A35736F" w:rsidR="00072986" w:rsidRDefault="00DD673C" w:rsidP="000A55A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Bash Uppal (Area Leader) of the Leeds City Council Communities team attended the meeting to update LMP on the following:</w:t>
      </w:r>
    </w:p>
    <w:p w14:paraId="23A21AF3" w14:textId="77777777" w:rsidR="00F17920" w:rsidRDefault="00F17920" w:rsidP="000A55A8">
      <w:pPr>
        <w:rPr>
          <w:rFonts w:ascii="Arial" w:hAnsi="Arial" w:cs="Arial"/>
          <w:sz w:val="24"/>
          <w:szCs w:val="24"/>
          <w:lang w:eastAsia="en-GB"/>
        </w:rPr>
      </w:pPr>
    </w:p>
    <w:p w14:paraId="6171DEE6" w14:textId="4EBBB509" w:rsidR="00DD673C" w:rsidRDefault="00FE2AFE" w:rsidP="00800D8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eastAsia="en-GB"/>
        </w:rPr>
      </w:pPr>
      <w:r w:rsidRPr="00DD673C">
        <w:rPr>
          <w:rFonts w:ascii="Arial" w:hAnsi="Arial" w:cs="Arial"/>
          <w:b/>
          <w:sz w:val="24"/>
          <w:szCs w:val="24"/>
          <w:lang w:eastAsia="en-GB"/>
        </w:rPr>
        <w:t>Hotel update:</w:t>
      </w:r>
      <w:r w:rsidRPr="00DD673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 xml:space="preserve">Due to an increase in numbers of newly arrived asylum seekers, Mears began </w:t>
      </w:r>
      <w:r w:rsidR="00D751C0" w:rsidRPr="00DD673C">
        <w:rPr>
          <w:rFonts w:ascii="Arial" w:hAnsi="Arial" w:cs="Arial"/>
          <w:sz w:val="24"/>
          <w:szCs w:val="24"/>
          <w:lang w:eastAsia="en-GB"/>
        </w:rPr>
        <w:t>using 3 h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>otel</w:t>
      </w:r>
      <w:r w:rsidR="00D751C0" w:rsidRPr="00DD673C">
        <w:rPr>
          <w:rFonts w:ascii="Arial" w:hAnsi="Arial" w:cs="Arial"/>
          <w:sz w:val="24"/>
          <w:szCs w:val="24"/>
          <w:lang w:eastAsia="en-GB"/>
        </w:rPr>
        <w:t>s</w:t>
      </w:r>
      <w:r w:rsidR="00072986" w:rsidRPr="00DD673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 xml:space="preserve">in Leeds as emergency accommodation. </w:t>
      </w:r>
      <w:r w:rsidR="00DD673C" w:rsidRPr="00DD673C">
        <w:rPr>
          <w:rFonts w:ascii="Arial" w:hAnsi="Arial" w:cs="Arial"/>
          <w:sz w:val="24"/>
          <w:szCs w:val="24"/>
          <w:lang w:eastAsia="en-GB"/>
        </w:rPr>
        <w:t>Red Cross provided support to those accommodated in hotels and l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 xml:space="preserve">ocal ward members </w:t>
      </w:r>
      <w:r w:rsidR="00DD673C" w:rsidRPr="00DD673C">
        <w:rPr>
          <w:rFonts w:ascii="Arial" w:hAnsi="Arial" w:cs="Arial"/>
          <w:sz w:val="24"/>
          <w:szCs w:val="24"/>
          <w:lang w:eastAsia="en-GB"/>
        </w:rPr>
        <w:t xml:space="preserve">made site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>visit</w:t>
      </w:r>
      <w:r w:rsidR="00DD673C" w:rsidRPr="00DD673C">
        <w:rPr>
          <w:rFonts w:ascii="Arial" w:hAnsi="Arial" w:cs="Arial"/>
          <w:sz w:val="24"/>
          <w:szCs w:val="24"/>
          <w:lang w:eastAsia="en-GB"/>
        </w:rPr>
        <w:t>s. T</w:t>
      </w:r>
      <w:r w:rsidR="00023C8D">
        <w:rPr>
          <w:rFonts w:ascii="Arial" w:hAnsi="Arial" w:cs="Arial"/>
          <w:sz w:val="24"/>
          <w:szCs w:val="24"/>
          <w:lang w:eastAsia="en-GB"/>
        </w:rPr>
        <w:t xml:space="preserve">he local authority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>raise</w:t>
      </w:r>
      <w:r w:rsidR="00254D8B">
        <w:rPr>
          <w:rFonts w:ascii="Arial" w:hAnsi="Arial" w:cs="Arial"/>
          <w:sz w:val="24"/>
          <w:szCs w:val="24"/>
          <w:lang w:eastAsia="en-GB"/>
        </w:rPr>
        <w:t>d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 xml:space="preserve"> issues and challenges with</w:t>
      </w:r>
      <w:r w:rsidR="00023C8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>Mears</w:t>
      </w:r>
      <w:r w:rsidR="00DD673C" w:rsidRPr="00DD673C">
        <w:rPr>
          <w:rFonts w:ascii="Arial" w:hAnsi="Arial" w:cs="Arial"/>
          <w:sz w:val="24"/>
          <w:szCs w:val="24"/>
          <w:lang w:eastAsia="en-GB"/>
        </w:rPr>
        <w:t xml:space="preserve"> and the</w:t>
      </w:r>
      <w:r w:rsidR="00254D8B">
        <w:rPr>
          <w:rFonts w:ascii="Arial" w:hAnsi="Arial" w:cs="Arial"/>
          <w:sz w:val="24"/>
          <w:szCs w:val="24"/>
          <w:lang w:eastAsia="en-GB"/>
        </w:rPr>
        <w:t xml:space="preserve"> number of hotels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 xml:space="preserve"> has been </w:t>
      </w:r>
      <w:r w:rsidR="00454B8E" w:rsidRPr="00DD673C">
        <w:rPr>
          <w:rFonts w:ascii="Arial" w:hAnsi="Arial" w:cs="Arial"/>
          <w:sz w:val="24"/>
          <w:szCs w:val="24"/>
          <w:lang w:eastAsia="en-GB"/>
        </w:rPr>
        <w:t xml:space="preserve">reduced to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>1</w:t>
      </w:r>
      <w:r w:rsidR="00D751C0" w:rsidRPr="00DD673C">
        <w:rPr>
          <w:rFonts w:ascii="Arial" w:hAnsi="Arial" w:cs="Arial"/>
          <w:sz w:val="24"/>
          <w:szCs w:val="24"/>
          <w:lang w:eastAsia="en-GB"/>
        </w:rPr>
        <w:t>.</w:t>
      </w:r>
      <w:r w:rsidRPr="00DD673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 xml:space="preserve">Leeds City Council are </w:t>
      </w:r>
      <w:r w:rsidR="00D751C0" w:rsidRPr="00DD673C">
        <w:rPr>
          <w:rFonts w:ascii="Arial" w:hAnsi="Arial" w:cs="Arial"/>
          <w:sz w:val="24"/>
          <w:szCs w:val="24"/>
          <w:lang w:eastAsia="en-GB"/>
        </w:rPr>
        <w:t>work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>ing</w:t>
      </w:r>
      <w:r w:rsidR="00D751C0" w:rsidRPr="00DD673C">
        <w:rPr>
          <w:rFonts w:ascii="Arial" w:hAnsi="Arial" w:cs="Arial"/>
          <w:sz w:val="24"/>
          <w:szCs w:val="24"/>
          <w:lang w:eastAsia="en-GB"/>
        </w:rPr>
        <w:t xml:space="preserve"> with Mears to </w:t>
      </w:r>
      <w:r w:rsidR="005F638D" w:rsidRPr="00DD673C">
        <w:rPr>
          <w:rFonts w:ascii="Arial" w:hAnsi="Arial" w:cs="Arial"/>
          <w:sz w:val="24"/>
          <w:szCs w:val="24"/>
          <w:lang w:eastAsia="en-GB"/>
        </w:rPr>
        <w:t xml:space="preserve">advise where to </w:t>
      </w:r>
      <w:r w:rsidR="002E6530" w:rsidRPr="00DD673C">
        <w:rPr>
          <w:rFonts w:ascii="Arial" w:hAnsi="Arial" w:cs="Arial"/>
          <w:sz w:val="24"/>
          <w:szCs w:val="24"/>
          <w:lang w:eastAsia="en-GB"/>
        </w:rPr>
        <w:t>procure new properties and expect all living in the hotel to be placed in accommodation by March 2020.</w:t>
      </w:r>
    </w:p>
    <w:p w14:paraId="7A667E10" w14:textId="77777777" w:rsidR="00DD673C" w:rsidRPr="00DD673C" w:rsidRDefault="00DD673C" w:rsidP="00DD673C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48B389DC" w14:textId="07833479" w:rsidR="00023C8D" w:rsidRPr="00F17920" w:rsidRDefault="002E6530" w:rsidP="004D1C5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eastAsia="en-GB"/>
        </w:rPr>
      </w:pPr>
      <w:r w:rsidRPr="00254D8B">
        <w:rPr>
          <w:rFonts w:ascii="Arial" w:hAnsi="Arial" w:cs="Arial"/>
          <w:b/>
          <w:sz w:val="24"/>
          <w:szCs w:val="24"/>
          <w:lang w:eastAsia="en-GB"/>
        </w:rPr>
        <w:t xml:space="preserve">Community tension planning: </w:t>
      </w:r>
      <w:r w:rsidRPr="00254D8B">
        <w:rPr>
          <w:rFonts w:ascii="Arial" w:hAnsi="Arial" w:cs="Arial"/>
          <w:sz w:val="24"/>
          <w:szCs w:val="24"/>
          <w:lang w:eastAsia="en-GB"/>
        </w:rPr>
        <w:t>the local authority</w:t>
      </w:r>
      <w:r w:rsidRPr="00254D8B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254D8B">
        <w:rPr>
          <w:rFonts w:ascii="Arial" w:hAnsi="Arial" w:cs="Arial"/>
          <w:sz w:val="24"/>
          <w:szCs w:val="24"/>
          <w:lang w:eastAsia="en-GB"/>
        </w:rPr>
        <w:t>have set up a c</w:t>
      </w:r>
      <w:r w:rsidR="00D751C0" w:rsidRPr="00254D8B">
        <w:rPr>
          <w:rFonts w:ascii="Arial" w:hAnsi="Arial" w:cs="Arial"/>
          <w:sz w:val="24"/>
          <w:szCs w:val="24"/>
          <w:lang w:eastAsia="en-GB"/>
        </w:rPr>
        <w:t>ommunity tension management</w:t>
      </w:r>
      <w:r w:rsidR="002804E0" w:rsidRPr="00254D8B">
        <w:rPr>
          <w:rFonts w:ascii="Arial" w:hAnsi="Arial" w:cs="Arial"/>
          <w:sz w:val="24"/>
          <w:szCs w:val="24"/>
          <w:lang w:eastAsia="en-GB"/>
        </w:rPr>
        <w:t xml:space="preserve"> group to mitigate risks and</w:t>
      </w:r>
      <w:r w:rsidRPr="00254D8B">
        <w:rPr>
          <w:rFonts w:ascii="Arial" w:hAnsi="Arial" w:cs="Arial"/>
          <w:sz w:val="24"/>
          <w:szCs w:val="24"/>
          <w:lang w:eastAsia="en-GB"/>
        </w:rPr>
        <w:t xml:space="preserve"> prevent community tensions</w:t>
      </w:r>
      <w:r w:rsidR="002804E0" w:rsidRPr="00254D8B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254D8B">
        <w:rPr>
          <w:rFonts w:ascii="Arial" w:hAnsi="Arial" w:cs="Arial"/>
          <w:sz w:val="24"/>
          <w:szCs w:val="24"/>
          <w:lang w:eastAsia="en-GB"/>
        </w:rPr>
        <w:t xml:space="preserve">A community tension work plan has been created. </w:t>
      </w:r>
      <w:r w:rsidR="002804E0" w:rsidRPr="00F17920">
        <w:rPr>
          <w:rFonts w:ascii="Arial" w:hAnsi="Arial" w:cs="Arial"/>
          <w:sz w:val="24"/>
          <w:szCs w:val="24"/>
          <w:lang w:eastAsia="en-GB"/>
        </w:rPr>
        <w:t>Hannah Bailey from Voluntary Action Leeds represents the third sector within the community tension working group</w:t>
      </w:r>
      <w:r w:rsidR="00FE66DE" w:rsidRPr="00F17920">
        <w:rPr>
          <w:rFonts w:ascii="Arial" w:hAnsi="Arial" w:cs="Arial"/>
          <w:sz w:val="24"/>
          <w:szCs w:val="24"/>
          <w:lang w:eastAsia="en-GB"/>
        </w:rPr>
        <w:t>. The group have agreed to use the police partnership intelligence portal as the mechanism to gather intelligence and are in the process of developi</w:t>
      </w:r>
      <w:r w:rsidR="002804E0" w:rsidRPr="00F17920">
        <w:rPr>
          <w:rFonts w:ascii="Arial" w:hAnsi="Arial" w:cs="Arial"/>
          <w:sz w:val="24"/>
          <w:szCs w:val="24"/>
          <w:lang w:eastAsia="en-GB"/>
        </w:rPr>
        <w:t>ng an intelligence product</w:t>
      </w:r>
      <w:r w:rsidR="00FE66DE" w:rsidRPr="00F17920">
        <w:rPr>
          <w:rFonts w:ascii="Arial" w:hAnsi="Arial" w:cs="Arial"/>
          <w:sz w:val="24"/>
          <w:szCs w:val="24"/>
          <w:lang w:eastAsia="en-GB"/>
        </w:rPr>
        <w:t>. Local authority managers, along with 90 third sector organisations</w:t>
      </w:r>
      <w:r w:rsidR="002804E0" w:rsidRPr="00F17920">
        <w:rPr>
          <w:rFonts w:ascii="Arial" w:hAnsi="Arial" w:cs="Arial"/>
          <w:sz w:val="24"/>
          <w:szCs w:val="24"/>
          <w:lang w:eastAsia="en-GB"/>
        </w:rPr>
        <w:t xml:space="preserve"> in Leeds</w:t>
      </w:r>
      <w:r w:rsidR="00FE66DE" w:rsidRPr="00F17920">
        <w:rPr>
          <w:rFonts w:ascii="Arial" w:hAnsi="Arial" w:cs="Arial"/>
          <w:sz w:val="24"/>
          <w:szCs w:val="24"/>
          <w:lang w:eastAsia="en-GB"/>
        </w:rPr>
        <w:t>, are signed up to use the police</w:t>
      </w:r>
      <w:r w:rsidR="002804E0" w:rsidRPr="00F17920">
        <w:rPr>
          <w:rFonts w:ascii="Arial" w:hAnsi="Arial" w:cs="Arial"/>
          <w:sz w:val="24"/>
          <w:szCs w:val="24"/>
          <w:lang w:eastAsia="en-GB"/>
        </w:rPr>
        <w:t xml:space="preserve"> partnership intelligence portal. LMP partners are asked </w:t>
      </w:r>
      <w:r w:rsidR="00FE66DE" w:rsidRPr="00F17920">
        <w:rPr>
          <w:rFonts w:ascii="Arial" w:hAnsi="Arial" w:cs="Arial"/>
          <w:sz w:val="24"/>
          <w:szCs w:val="24"/>
          <w:lang w:eastAsia="en-GB"/>
        </w:rPr>
        <w:t xml:space="preserve">to designate a lead </w:t>
      </w:r>
      <w:r w:rsidR="002804E0" w:rsidRPr="00F17920">
        <w:rPr>
          <w:rFonts w:ascii="Arial" w:hAnsi="Arial" w:cs="Arial"/>
          <w:sz w:val="24"/>
          <w:szCs w:val="24"/>
          <w:lang w:eastAsia="en-GB"/>
        </w:rPr>
        <w:t xml:space="preserve">within each organisation </w:t>
      </w:r>
      <w:r w:rsidR="00FE66DE" w:rsidRPr="00F17920">
        <w:rPr>
          <w:rFonts w:ascii="Arial" w:hAnsi="Arial" w:cs="Arial"/>
          <w:sz w:val="24"/>
          <w:szCs w:val="24"/>
          <w:lang w:eastAsia="en-GB"/>
        </w:rPr>
        <w:t>to sign up to use the portal.</w:t>
      </w:r>
      <w:r w:rsidR="002804E0" w:rsidRPr="00F1792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E2C66CB" w14:textId="769EE491" w:rsidR="00DD673C" w:rsidRDefault="002804E0" w:rsidP="00023C8D">
      <w:pPr>
        <w:pStyle w:val="ListParagraph"/>
        <w:ind w:left="360"/>
        <w:rPr>
          <w:rStyle w:val="Hyperlink"/>
        </w:rPr>
      </w:pPr>
      <w:r w:rsidRPr="00023C8D">
        <w:rPr>
          <w:rFonts w:ascii="Arial" w:hAnsi="Arial" w:cs="Arial"/>
          <w:sz w:val="24"/>
          <w:szCs w:val="24"/>
          <w:lang w:eastAsia="en-GB"/>
        </w:rPr>
        <w:t xml:space="preserve">To request access to use the police portal please follow the link below: </w:t>
      </w:r>
      <w:hyperlink r:id="rId9" w:history="1">
        <w:r>
          <w:rPr>
            <w:rStyle w:val="Hyperlink"/>
          </w:rPr>
          <w:t>https://www.westyorkshire.police.uk/form/intelligence-portal-request-form</w:t>
        </w:r>
      </w:hyperlink>
    </w:p>
    <w:p w14:paraId="7442040B" w14:textId="77777777" w:rsidR="00F17920" w:rsidRDefault="00F17920" w:rsidP="00023C8D">
      <w:pPr>
        <w:pStyle w:val="ListParagraph"/>
        <w:ind w:left="360"/>
        <w:rPr>
          <w:rFonts w:ascii="Arial" w:hAnsi="Arial" w:cs="Arial"/>
          <w:b/>
          <w:sz w:val="24"/>
          <w:szCs w:val="24"/>
          <w:lang w:eastAsia="en-GB"/>
        </w:rPr>
      </w:pPr>
    </w:p>
    <w:p w14:paraId="523C1101" w14:textId="3FA74D4E" w:rsidR="00F17920" w:rsidRPr="00023C8D" w:rsidRDefault="00F17920" w:rsidP="00023C8D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F17920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F17920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Jenny </w:t>
      </w:r>
      <w:r w:rsidR="004D1C5B">
        <w:rPr>
          <w:rFonts w:ascii="Arial" w:hAnsi="Arial" w:cs="Arial"/>
          <w:sz w:val="24"/>
          <w:szCs w:val="24"/>
          <w:lang w:eastAsia="en-GB"/>
        </w:rPr>
        <w:t xml:space="preserve">Jennings </w:t>
      </w:r>
      <w:r>
        <w:rPr>
          <w:rFonts w:ascii="Arial" w:hAnsi="Arial" w:cs="Arial"/>
          <w:sz w:val="24"/>
          <w:szCs w:val="24"/>
          <w:lang w:eastAsia="en-GB"/>
        </w:rPr>
        <w:t>to share</w:t>
      </w:r>
      <w:r w:rsidRPr="00F17920">
        <w:rPr>
          <w:rFonts w:ascii="Arial" w:hAnsi="Arial" w:cs="Arial"/>
          <w:sz w:val="24"/>
          <w:szCs w:val="24"/>
          <w:lang w:eastAsia="en-GB"/>
        </w:rPr>
        <w:t xml:space="preserve"> the police partnership intelligence portal script and the local authority staff briefing to LMP partners in attendance.</w:t>
      </w:r>
    </w:p>
    <w:p w14:paraId="45D43E4A" w14:textId="77777777" w:rsidR="00DD673C" w:rsidRPr="00254D8B" w:rsidRDefault="00DD673C" w:rsidP="00254D8B">
      <w:pPr>
        <w:rPr>
          <w:rFonts w:ascii="Arial" w:hAnsi="Arial" w:cs="Arial"/>
          <w:sz w:val="24"/>
          <w:szCs w:val="24"/>
          <w:lang w:eastAsia="en-GB"/>
        </w:rPr>
      </w:pPr>
    </w:p>
    <w:p w14:paraId="13258DEE" w14:textId="1D7BC288" w:rsidR="004D1C5B" w:rsidRPr="004D1C5B" w:rsidRDefault="00D751C0" w:rsidP="004D1C5B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254D8B">
        <w:rPr>
          <w:rFonts w:ascii="Arial" w:hAnsi="Arial" w:cs="Arial"/>
          <w:b/>
          <w:sz w:val="24"/>
          <w:szCs w:val="24"/>
          <w:lang w:eastAsia="en-GB"/>
        </w:rPr>
        <w:t xml:space="preserve">National </w:t>
      </w:r>
      <w:r w:rsidR="004D1C5B">
        <w:rPr>
          <w:rFonts w:ascii="Arial" w:hAnsi="Arial" w:cs="Arial"/>
          <w:b/>
          <w:sz w:val="24"/>
          <w:szCs w:val="24"/>
          <w:lang w:eastAsia="en-GB"/>
        </w:rPr>
        <w:t>A</w:t>
      </w:r>
      <w:r w:rsidRPr="00254D8B">
        <w:rPr>
          <w:rFonts w:ascii="Arial" w:hAnsi="Arial" w:cs="Arial"/>
          <w:b/>
          <w:sz w:val="24"/>
          <w:szCs w:val="24"/>
          <w:lang w:eastAsia="en-GB"/>
        </w:rPr>
        <w:t>udit</w:t>
      </w:r>
      <w:r w:rsidR="004D1C5B">
        <w:rPr>
          <w:rFonts w:ascii="Arial" w:hAnsi="Arial" w:cs="Arial"/>
          <w:b/>
          <w:sz w:val="24"/>
          <w:szCs w:val="24"/>
          <w:lang w:eastAsia="en-GB"/>
        </w:rPr>
        <w:t xml:space="preserve"> Office study, Asylum Accommodation and support</w:t>
      </w:r>
      <w:r w:rsidRPr="00254D8B">
        <w:rPr>
          <w:rFonts w:ascii="Arial" w:hAnsi="Arial" w:cs="Arial"/>
          <w:b/>
          <w:sz w:val="24"/>
          <w:szCs w:val="24"/>
          <w:lang w:eastAsia="en-GB"/>
        </w:rPr>
        <w:t xml:space="preserve">: </w:t>
      </w:r>
      <w:r w:rsidRPr="00254D8B">
        <w:rPr>
          <w:rFonts w:ascii="Arial" w:hAnsi="Arial" w:cs="Arial"/>
          <w:sz w:val="24"/>
          <w:szCs w:val="24"/>
          <w:lang w:eastAsia="en-GB"/>
        </w:rPr>
        <w:t xml:space="preserve">The Home Office have requested a national audit of </w:t>
      </w:r>
      <w:r w:rsidR="002A28BE" w:rsidRPr="00254D8B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4D1C5B">
        <w:rPr>
          <w:rFonts w:ascii="Arial" w:hAnsi="Arial" w:cs="Arial"/>
          <w:sz w:val="24"/>
          <w:szCs w:val="24"/>
          <w:lang w:eastAsia="en-GB"/>
        </w:rPr>
        <w:t xml:space="preserve">new asylum accommodation </w:t>
      </w:r>
      <w:r w:rsidR="004D1C5B">
        <w:rPr>
          <w:rFonts w:ascii="Arial" w:hAnsi="Arial" w:cs="Arial"/>
          <w:sz w:val="24"/>
          <w:szCs w:val="24"/>
          <w:lang w:eastAsia="en-GB"/>
        </w:rPr>
        <w:lastRenderedPageBreak/>
        <w:t>and support contracts (Mears and Migrant Help). The National Audit Office are carrying the audit out and requested written submissions for 14</w:t>
      </w:r>
      <w:r w:rsidR="004D1C5B" w:rsidRPr="004D1C5B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4D1C5B">
        <w:rPr>
          <w:rFonts w:ascii="Arial" w:hAnsi="Arial" w:cs="Arial"/>
          <w:sz w:val="24"/>
          <w:szCs w:val="24"/>
          <w:lang w:eastAsia="en-GB"/>
        </w:rPr>
        <w:t xml:space="preserve"> February. </w:t>
      </w:r>
      <w:r w:rsidR="004D1C5B" w:rsidRPr="004D1C5B">
        <w:rPr>
          <w:rFonts w:ascii="Arial" w:hAnsi="Arial" w:cs="Arial"/>
          <w:sz w:val="24"/>
          <w:szCs w:val="24"/>
          <w:lang w:eastAsia="en-GB"/>
        </w:rPr>
        <w:t>LMP are invited to share case studies with the local authority to raise concerns regarding the contracts. Mary Brandon at Asylum Matters has collated feedback from the third sector</w:t>
      </w:r>
      <w:r w:rsidR="004D1C5B" w:rsidRPr="004D1C5B">
        <w:rPr>
          <w:rFonts w:ascii="Arial" w:hAnsi="Arial" w:cs="Arial"/>
          <w:b/>
          <w:sz w:val="24"/>
          <w:szCs w:val="24"/>
          <w:lang w:eastAsia="en-GB"/>
        </w:rPr>
        <w:t xml:space="preserve">. </w:t>
      </w:r>
    </w:p>
    <w:p w14:paraId="518F881A" w14:textId="3F150ECC" w:rsidR="00D751C0" w:rsidRPr="004D1C5B" w:rsidRDefault="002A28BE" w:rsidP="004D1C5B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4D1C5B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4D1C5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54B8E" w:rsidRPr="004D1C5B">
        <w:rPr>
          <w:rFonts w:ascii="Arial" w:hAnsi="Arial" w:cs="Arial"/>
          <w:sz w:val="24"/>
          <w:szCs w:val="24"/>
          <w:lang w:eastAsia="en-GB"/>
        </w:rPr>
        <w:t>Pauline Ellis to connect Mary Brandon with Bash Uppal</w:t>
      </w:r>
      <w:r w:rsidR="00D863CF" w:rsidRPr="004D1C5B">
        <w:rPr>
          <w:rFonts w:ascii="Arial" w:hAnsi="Arial" w:cs="Arial"/>
          <w:sz w:val="24"/>
          <w:szCs w:val="24"/>
          <w:lang w:eastAsia="en-GB"/>
        </w:rPr>
        <w:t xml:space="preserve"> to share the</w:t>
      </w:r>
      <w:r w:rsidR="00454B8E" w:rsidRPr="004D1C5B">
        <w:rPr>
          <w:rFonts w:ascii="Arial" w:hAnsi="Arial" w:cs="Arial"/>
          <w:sz w:val="24"/>
          <w:szCs w:val="24"/>
          <w:lang w:eastAsia="en-GB"/>
        </w:rPr>
        <w:t xml:space="preserve"> feedback.</w:t>
      </w:r>
      <w:r w:rsidR="007E7C41" w:rsidRPr="004D1C5B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16A2031" w14:textId="77777777" w:rsidR="001A5AAD" w:rsidRPr="00254D8B" w:rsidRDefault="001A5AAD" w:rsidP="001A5AAD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06AAF232" w14:textId="30B1DFAA" w:rsidR="00C559BB" w:rsidRDefault="003A6980" w:rsidP="00FC2CF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Action plan updates</w:t>
      </w:r>
    </w:p>
    <w:p w14:paraId="5D68A720" w14:textId="212F4AFA" w:rsidR="003A6980" w:rsidRDefault="00FC2CF6" w:rsidP="00BB189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3A6980">
        <w:rPr>
          <w:rFonts w:ascii="Arial" w:hAnsi="Arial" w:cs="Arial"/>
          <w:sz w:val="24"/>
          <w:szCs w:val="24"/>
          <w:lang w:eastAsia="en-GB"/>
        </w:rPr>
        <w:t>framework for reporting on</w:t>
      </w:r>
      <w:r w:rsidR="00D863CF">
        <w:rPr>
          <w:rFonts w:ascii="Arial" w:hAnsi="Arial" w:cs="Arial"/>
          <w:sz w:val="24"/>
          <w:szCs w:val="24"/>
          <w:lang w:eastAsia="en-GB"/>
        </w:rPr>
        <w:t xml:space="preserve"> the progress of</w:t>
      </w:r>
      <w:r w:rsidR="003A698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23C8D">
        <w:rPr>
          <w:rFonts w:ascii="Arial" w:hAnsi="Arial" w:cs="Arial"/>
          <w:sz w:val="24"/>
          <w:szCs w:val="24"/>
          <w:lang w:eastAsia="en-GB"/>
        </w:rPr>
        <w:t>LMP</w:t>
      </w:r>
      <w:r w:rsidR="003A6980">
        <w:rPr>
          <w:rFonts w:ascii="Arial" w:hAnsi="Arial" w:cs="Arial"/>
          <w:sz w:val="24"/>
          <w:szCs w:val="24"/>
          <w:lang w:eastAsia="en-GB"/>
        </w:rPr>
        <w:t xml:space="preserve"> priorities has been</w:t>
      </w:r>
      <w:r w:rsidR="006F19BD">
        <w:rPr>
          <w:rFonts w:ascii="Arial" w:hAnsi="Arial" w:cs="Arial"/>
          <w:sz w:val="24"/>
          <w:szCs w:val="24"/>
          <w:lang w:eastAsia="en-GB"/>
        </w:rPr>
        <w:t xml:space="preserve"> develop</w:t>
      </w:r>
      <w:r w:rsidR="00D863CF">
        <w:rPr>
          <w:rFonts w:ascii="Arial" w:hAnsi="Arial" w:cs="Arial"/>
          <w:sz w:val="24"/>
          <w:szCs w:val="24"/>
          <w:lang w:eastAsia="en-GB"/>
        </w:rPr>
        <w:t>ed and the</w:t>
      </w:r>
      <w:r w:rsidR="00023C8D">
        <w:rPr>
          <w:rFonts w:ascii="Arial" w:hAnsi="Arial" w:cs="Arial"/>
          <w:sz w:val="24"/>
          <w:szCs w:val="24"/>
          <w:lang w:eastAsia="en-GB"/>
        </w:rPr>
        <w:t xml:space="preserve"> updates have been </w:t>
      </w:r>
      <w:r w:rsidR="003A6980">
        <w:rPr>
          <w:rFonts w:ascii="Arial" w:hAnsi="Arial" w:cs="Arial"/>
          <w:sz w:val="24"/>
          <w:szCs w:val="24"/>
          <w:lang w:eastAsia="en-GB"/>
        </w:rPr>
        <w:t xml:space="preserve">uploaded to </w:t>
      </w:r>
      <w:r w:rsidR="00023C8D">
        <w:rPr>
          <w:rFonts w:ascii="Arial" w:hAnsi="Arial" w:cs="Arial"/>
          <w:sz w:val="24"/>
          <w:szCs w:val="24"/>
          <w:lang w:eastAsia="en-GB"/>
        </w:rPr>
        <w:t>the</w:t>
      </w:r>
      <w:r w:rsidR="003A6980">
        <w:rPr>
          <w:rFonts w:ascii="Arial" w:hAnsi="Arial" w:cs="Arial"/>
          <w:sz w:val="24"/>
          <w:szCs w:val="24"/>
          <w:lang w:eastAsia="en-GB"/>
        </w:rPr>
        <w:t xml:space="preserve"> blog.</w:t>
      </w:r>
    </w:p>
    <w:p w14:paraId="7FF778D4" w14:textId="77777777" w:rsidR="00422900" w:rsidRDefault="00422900" w:rsidP="00BB1890">
      <w:pPr>
        <w:rPr>
          <w:rFonts w:ascii="Arial" w:hAnsi="Arial" w:cs="Arial"/>
          <w:sz w:val="24"/>
          <w:szCs w:val="24"/>
          <w:lang w:eastAsia="en-GB"/>
        </w:rPr>
      </w:pPr>
    </w:p>
    <w:p w14:paraId="0A0D7C32" w14:textId="7F5F7B3A" w:rsidR="00D863CF" w:rsidRPr="00B235A7" w:rsidRDefault="00B235A7" w:rsidP="00B235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Health Priority progress -</w:t>
      </w:r>
      <w:r w:rsidRPr="00B235A7">
        <w:rPr>
          <w:rFonts w:ascii="Arial" w:hAnsi="Arial" w:cs="Arial"/>
          <w:b/>
          <w:sz w:val="24"/>
          <w:szCs w:val="24"/>
          <w:lang w:eastAsia="en-GB"/>
        </w:rPr>
        <w:t xml:space="preserve"> Karen Pearse</w:t>
      </w:r>
    </w:p>
    <w:p w14:paraId="166E0965" w14:textId="77777777" w:rsidR="00AB1BE8" w:rsidRDefault="00D863CF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Ian Cameron (Head of Public Health) is leaving and recruitment for his post is taking place.</w:t>
      </w:r>
    </w:p>
    <w:p w14:paraId="1CE23379" w14:textId="77777777" w:rsidR="00AB1BE8" w:rsidRDefault="002C09BD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sz w:val="24"/>
          <w:szCs w:val="24"/>
          <w:lang w:eastAsia="en-GB"/>
        </w:rPr>
        <w:t>Karen Pearse has been influencing</w:t>
      </w:r>
      <w:r w:rsidR="00D863CF" w:rsidRPr="00AB1BE8">
        <w:rPr>
          <w:rFonts w:ascii="Arial" w:hAnsi="Arial" w:cs="Arial"/>
          <w:sz w:val="24"/>
          <w:szCs w:val="24"/>
          <w:lang w:eastAsia="en-GB"/>
        </w:rPr>
        <w:t xml:space="preserve"> the Mental Health </w:t>
      </w:r>
      <w:r w:rsidR="00252797" w:rsidRPr="00AB1BE8">
        <w:rPr>
          <w:rFonts w:ascii="Arial" w:hAnsi="Arial" w:cs="Arial"/>
          <w:sz w:val="24"/>
          <w:szCs w:val="24"/>
          <w:lang w:eastAsia="en-GB"/>
        </w:rPr>
        <w:t>Strategy</w:t>
      </w:r>
      <w:r w:rsidR="00D863CF" w:rsidRPr="00AB1BE8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252797" w:rsidRPr="00AB1BE8">
        <w:rPr>
          <w:rFonts w:ascii="Arial" w:hAnsi="Arial" w:cs="Arial"/>
          <w:sz w:val="24"/>
          <w:szCs w:val="24"/>
          <w:lang w:eastAsia="en-GB"/>
        </w:rPr>
        <w:t xml:space="preserve"> has</w:t>
      </w:r>
      <w:r w:rsidR="00D863CF" w:rsidRPr="00AB1BE8">
        <w:rPr>
          <w:rFonts w:ascii="Arial" w:hAnsi="Arial" w:cs="Arial"/>
          <w:sz w:val="24"/>
          <w:szCs w:val="24"/>
          <w:lang w:eastAsia="en-GB"/>
        </w:rPr>
        <w:t xml:space="preserve"> requested asylum seekers and refugees be considered within the strategy.</w:t>
      </w:r>
    </w:p>
    <w:p w14:paraId="05BB6B86" w14:textId="77777777" w:rsidR="00AB1BE8" w:rsidRDefault="00422900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sz w:val="24"/>
          <w:szCs w:val="24"/>
          <w:lang w:eastAsia="en-GB"/>
        </w:rPr>
        <w:t>Solace are delivering free mental hea</w:t>
      </w:r>
      <w:r w:rsidR="00AB1BE8">
        <w:rPr>
          <w:rFonts w:ascii="Arial" w:hAnsi="Arial" w:cs="Arial"/>
          <w:sz w:val="24"/>
          <w:szCs w:val="24"/>
          <w:lang w:eastAsia="en-GB"/>
        </w:rPr>
        <w:t>lth training during March/April</w:t>
      </w:r>
    </w:p>
    <w:p w14:paraId="56EC642B" w14:textId="0218A091" w:rsidR="00422900" w:rsidRPr="00AB1BE8" w:rsidRDefault="00422900" w:rsidP="00AB1BE8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 Kathryn Ashworth to share dates of the training on the blog once they are confirmed.</w:t>
      </w:r>
    </w:p>
    <w:p w14:paraId="7BEAF64A" w14:textId="77777777" w:rsidR="00422900" w:rsidRPr="00422900" w:rsidRDefault="00422900" w:rsidP="00422900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0D0768AB" w14:textId="77777777" w:rsidR="00B235A7" w:rsidRDefault="00B235A7" w:rsidP="00B235A7">
      <w:pPr>
        <w:rPr>
          <w:rFonts w:ascii="Arial" w:hAnsi="Arial" w:cs="Arial"/>
          <w:sz w:val="24"/>
          <w:szCs w:val="24"/>
          <w:lang w:eastAsia="en-GB"/>
        </w:rPr>
      </w:pPr>
      <w:r w:rsidRPr="00B235A7">
        <w:rPr>
          <w:rFonts w:ascii="Arial" w:hAnsi="Arial" w:cs="Arial"/>
          <w:b/>
          <w:sz w:val="24"/>
          <w:szCs w:val="24"/>
          <w:lang w:eastAsia="en-GB"/>
        </w:rPr>
        <w:t xml:space="preserve">Housing priority progress - </w:t>
      </w:r>
      <w:r w:rsidR="00A9162E" w:rsidRPr="00B235A7">
        <w:rPr>
          <w:rFonts w:ascii="Arial" w:hAnsi="Arial" w:cs="Arial"/>
          <w:b/>
          <w:sz w:val="24"/>
          <w:szCs w:val="24"/>
          <w:lang w:eastAsia="en-GB"/>
        </w:rPr>
        <w:t>Jon Beech</w:t>
      </w:r>
    </w:p>
    <w:p w14:paraId="0CB076E6" w14:textId="7F4E5294" w:rsidR="004C6957" w:rsidRDefault="004C6957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Homeless Charter meetings are taking place quarterly. Dave Paterson represents LMP.</w:t>
      </w:r>
    </w:p>
    <w:p w14:paraId="2B6BC623" w14:textId="7AC2F6FE" w:rsidR="004C6957" w:rsidRDefault="004C6957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Simon on the Street have a house they can place people in which has led to positive outcomes for some people.</w:t>
      </w:r>
    </w:p>
    <w:p w14:paraId="2FE29C85" w14:textId="77777777" w:rsidR="004D1C5B" w:rsidRDefault="002C09BD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sz w:val="24"/>
          <w:szCs w:val="24"/>
          <w:lang w:eastAsia="en-GB"/>
        </w:rPr>
        <w:t xml:space="preserve">Mears are reviewing their </w:t>
      </w:r>
      <w:r w:rsidR="00F17920" w:rsidRPr="00AB1BE8">
        <w:rPr>
          <w:rFonts w:ascii="Arial" w:hAnsi="Arial" w:cs="Arial"/>
          <w:sz w:val="24"/>
          <w:szCs w:val="24"/>
          <w:lang w:eastAsia="en-GB"/>
        </w:rPr>
        <w:t>‘Welcome Pack’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 and have asked for feedback from LMP partners. </w:t>
      </w:r>
      <w:r w:rsidR="00422900" w:rsidRPr="00AB1BE8">
        <w:rPr>
          <w:rFonts w:ascii="Arial" w:hAnsi="Arial" w:cs="Arial"/>
          <w:sz w:val="24"/>
          <w:szCs w:val="24"/>
          <w:lang w:eastAsia="en-GB"/>
        </w:rPr>
        <w:t xml:space="preserve">Jon has created a pro-forma to gather the feedback. </w:t>
      </w:r>
    </w:p>
    <w:p w14:paraId="1CE0DE6C" w14:textId="77777777" w:rsidR="004D1C5B" w:rsidRDefault="002C09BD" w:rsidP="004D1C5B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 partners to provide feedback in</w:t>
      </w:r>
      <w:r w:rsidR="00422900" w:rsidRPr="00AB1BE8">
        <w:rPr>
          <w:rFonts w:ascii="Arial" w:hAnsi="Arial" w:cs="Arial"/>
          <w:sz w:val="24"/>
          <w:szCs w:val="24"/>
          <w:lang w:eastAsia="en-GB"/>
        </w:rPr>
        <w:t>to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 the pro-forma which can be accessed </w:t>
      </w:r>
      <w:hyperlink r:id="rId10" w:history="1">
        <w:r w:rsidRPr="00AB1BE8">
          <w:rPr>
            <w:rStyle w:val="Hyperlink"/>
            <w:rFonts w:ascii="Arial" w:hAnsi="Arial" w:cs="Arial"/>
            <w:sz w:val="24"/>
            <w:szCs w:val="24"/>
            <w:lang w:eastAsia="en-GB"/>
          </w:rPr>
          <w:t>here.</w:t>
        </w:r>
      </w:hyperlink>
      <w:r w:rsidR="00F17920" w:rsidRPr="00AB1BE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08E008E" w14:textId="79C19AEA" w:rsidR="00933D24" w:rsidRPr="00AB1BE8" w:rsidRDefault="00422900" w:rsidP="004D1C5B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C09BD" w:rsidRPr="00AB1BE8">
        <w:rPr>
          <w:rFonts w:ascii="Arial" w:hAnsi="Arial" w:cs="Arial"/>
          <w:sz w:val="24"/>
          <w:szCs w:val="24"/>
          <w:lang w:eastAsia="en-GB"/>
        </w:rPr>
        <w:t xml:space="preserve">Mears to be directed to the websites ‘New to </w:t>
      </w:r>
      <w:proofErr w:type="spellStart"/>
      <w:r w:rsidR="002C09BD" w:rsidRPr="00AB1BE8">
        <w:rPr>
          <w:rFonts w:ascii="Arial" w:hAnsi="Arial" w:cs="Arial"/>
          <w:sz w:val="24"/>
          <w:szCs w:val="24"/>
          <w:lang w:eastAsia="en-GB"/>
        </w:rPr>
        <w:t>Leeds’</w:t>
      </w:r>
      <w:proofErr w:type="spellEnd"/>
      <w:r w:rsidR="002C09BD" w:rsidRPr="00AB1BE8">
        <w:rPr>
          <w:rFonts w:ascii="Arial" w:hAnsi="Arial" w:cs="Arial"/>
          <w:sz w:val="24"/>
          <w:szCs w:val="24"/>
          <w:lang w:eastAsia="en-GB"/>
        </w:rPr>
        <w:t xml:space="preserve"> and ‘Transition Guide’.</w:t>
      </w:r>
    </w:p>
    <w:p w14:paraId="68220371" w14:textId="77777777" w:rsidR="00422900" w:rsidRPr="002C09BD" w:rsidRDefault="00422900" w:rsidP="00422900">
      <w:pPr>
        <w:pStyle w:val="ListParagraph"/>
        <w:ind w:left="1080"/>
        <w:rPr>
          <w:rFonts w:ascii="Arial" w:hAnsi="Arial" w:cs="Arial"/>
          <w:sz w:val="24"/>
          <w:szCs w:val="24"/>
          <w:lang w:eastAsia="en-GB"/>
        </w:rPr>
      </w:pPr>
    </w:p>
    <w:p w14:paraId="6B3FD70C" w14:textId="77777777" w:rsidR="00422900" w:rsidRDefault="00422900" w:rsidP="00422900">
      <w:pPr>
        <w:rPr>
          <w:rFonts w:ascii="Arial" w:hAnsi="Arial" w:cs="Arial"/>
          <w:b/>
          <w:sz w:val="24"/>
          <w:szCs w:val="24"/>
          <w:lang w:eastAsia="en-GB"/>
        </w:rPr>
      </w:pPr>
      <w:r w:rsidRPr="00422900">
        <w:rPr>
          <w:rFonts w:ascii="Arial" w:hAnsi="Arial" w:cs="Arial"/>
          <w:b/>
          <w:sz w:val="24"/>
          <w:szCs w:val="24"/>
          <w:lang w:eastAsia="en-GB"/>
        </w:rPr>
        <w:t xml:space="preserve">Safety and inclusion priority progress - </w:t>
      </w:r>
      <w:r w:rsidR="00A9162E" w:rsidRPr="00422900">
        <w:rPr>
          <w:rFonts w:ascii="Arial" w:hAnsi="Arial" w:cs="Arial"/>
          <w:b/>
          <w:sz w:val="24"/>
          <w:szCs w:val="24"/>
          <w:lang w:eastAsia="en-GB"/>
        </w:rPr>
        <w:t xml:space="preserve">Ali </w:t>
      </w:r>
      <w:proofErr w:type="spellStart"/>
      <w:r w:rsidR="00A9162E" w:rsidRPr="00422900">
        <w:rPr>
          <w:rFonts w:ascii="Arial" w:hAnsi="Arial" w:cs="Arial"/>
          <w:b/>
          <w:sz w:val="24"/>
          <w:szCs w:val="24"/>
          <w:lang w:eastAsia="en-GB"/>
        </w:rPr>
        <w:t>Maghoub</w:t>
      </w:r>
      <w:proofErr w:type="spellEnd"/>
      <w:r w:rsidR="00A9162E" w:rsidRPr="00422900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25A7F895" w14:textId="77777777" w:rsidR="00AB1BE8" w:rsidRDefault="00422900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sz w:val="24"/>
          <w:szCs w:val="24"/>
          <w:lang w:eastAsia="en-GB"/>
        </w:rPr>
        <w:t xml:space="preserve">Karen Pearse attended 2 domestic violence forum meetings last week considering the needs of women with no recourse to public funds. A gap in support has been identified as it takes 2 weeks for an application for a destitute domestic violence concession to be processed by the Home Office, during that time there is no financial support for the women. </w:t>
      </w:r>
    </w:p>
    <w:p w14:paraId="54652347" w14:textId="65F38041" w:rsidR="00C012CF" w:rsidRDefault="00422900" w:rsidP="00C012CF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 Duncan Wells to share the </w:t>
      </w:r>
      <w:r w:rsidR="002203DD">
        <w:rPr>
          <w:rFonts w:ascii="Arial" w:hAnsi="Arial" w:cs="Arial"/>
          <w:sz w:val="24"/>
          <w:szCs w:val="24"/>
          <w:lang w:eastAsia="en-GB"/>
        </w:rPr>
        <w:t xml:space="preserve">North Yorkshire 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Health Watch report </w:t>
      </w:r>
      <w:r w:rsidR="002203DD">
        <w:rPr>
          <w:rFonts w:ascii="Arial" w:hAnsi="Arial" w:cs="Arial"/>
          <w:sz w:val="24"/>
          <w:szCs w:val="24"/>
          <w:lang w:eastAsia="en-GB"/>
        </w:rPr>
        <w:t>– accessing interpreting service</w:t>
      </w:r>
      <w:bookmarkStart w:id="0" w:name="_GoBack"/>
      <w:bookmarkEnd w:id="0"/>
      <w:r w:rsidRPr="00AB1BE8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1D125D89" w14:textId="77777777" w:rsidR="004C6957" w:rsidRDefault="00A00838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5F638D">
        <w:rPr>
          <w:rFonts w:ascii="Arial" w:hAnsi="Arial" w:cs="Arial"/>
          <w:sz w:val="24"/>
          <w:szCs w:val="24"/>
          <w:lang w:eastAsia="en-GB"/>
        </w:rPr>
        <w:t xml:space="preserve">The group discussed </w:t>
      </w:r>
      <w:r w:rsidR="005F638D" w:rsidRPr="005F638D">
        <w:rPr>
          <w:rFonts w:ascii="Arial" w:hAnsi="Arial" w:cs="Arial"/>
          <w:sz w:val="24"/>
          <w:szCs w:val="24"/>
          <w:lang w:eastAsia="en-GB"/>
        </w:rPr>
        <w:t xml:space="preserve">the benefits of reporting </w:t>
      </w:r>
      <w:r w:rsidRPr="005F638D">
        <w:rPr>
          <w:rFonts w:ascii="Arial" w:hAnsi="Arial" w:cs="Arial"/>
          <w:sz w:val="24"/>
          <w:szCs w:val="24"/>
          <w:lang w:eastAsia="en-GB"/>
        </w:rPr>
        <w:t xml:space="preserve">low level crime </w:t>
      </w:r>
      <w:r w:rsidR="005F638D" w:rsidRPr="005F638D">
        <w:rPr>
          <w:rFonts w:ascii="Arial" w:hAnsi="Arial" w:cs="Arial"/>
          <w:sz w:val="24"/>
          <w:szCs w:val="24"/>
          <w:lang w:eastAsia="en-GB"/>
        </w:rPr>
        <w:t>t</w:t>
      </w:r>
      <w:r w:rsidR="002B686B" w:rsidRPr="005F638D">
        <w:rPr>
          <w:rFonts w:ascii="Arial" w:hAnsi="Arial" w:cs="Arial"/>
          <w:sz w:val="24"/>
          <w:szCs w:val="24"/>
          <w:lang w:eastAsia="en-GB"/>
        </w:rPr>
        <w:t xml:space="preserve">o </w:t>
      </w:r>
      <w:r w:rsidR="00DD673C">
        <w:rPr>
          <w:rFonts w:ascii="Arial" w:hAnsi="Arial" w:cs="Arial"/>
          <w:sz w:val="24"/>
          <w:szCs w:val="24"/>
          <w:lang w:eastAsia="en-GB"/>
        </w:rPr>
        <w:t>Stop Hate UK recognising</w:t>
      </w:r>
      <w:r w:rsidR="00D863CF">
        <w:rPr>
          <w:rFonts w:ascii="Arial" w:hAnsi="Arial" w:cs="Arial"/>
          <w:sz w:val="24"/>
          <w:szCs w:val="24"/>
          <w:lang w:eastAsia="en-GB"/>
        </w:rPr>
        <w:t xml:space="preserve"> how </w:t>
      </w:r>
      <w:r w:rsidR="005F638D">
        <w:rPr>
          <w:rFonts w:ascii="Arial" w:hAnsi="Arial" w:cs="Arial"/>
          <w:sz w:val="24"/>
          <w:szCs w:val="24"/>
          <w:lang w:eastAsia="en-GB"/>
        </w:rPr>
        <w:t>intelligence</w:t>
      </w:r>
      <w:r w:rsidR="002B686B" w:rsidRPr="005F638D">
        <w:rPr>
          <w:rFonts w:ascii="Arial" w:hAnsi="Arial" w:cs="Arial"/>
          <w:sz w:val="24"/>
          <w:szCs w:val="24"/>
          <w:lang w:eastAsia="en-GB"/>
        </w:rPr>
        <w:t xml:space="preserve"> helps the police map hotspot</w:t>
      </w:r>
      <w:r w:rsidRPr="005F638D">
        <w:rPr>
          <w:rFonts w:ascii="Arial" w:hAnsi="Arial" w:cs="Arial"/>
          <w:sz w:val="24"/>
          <w:szCs w:val="24"/>
          <w:lang w:eastAsia="en-GB"/>
        </w:rPr>
        <w:t xml:space="preserve"> areas.</w:t>
      </w:r>
      <w:r w:rsidR="00C012C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950D6DF" w14:textId="649B0DC2" w:rsidR="002B686B" w:rsidRPr="00C012CF" w:rsidRDefault="002B686B" w:rsidP="004C6957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C012CF"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="00DD673C" w:rsidRPr="00C012CF">
        <w:rPr>
          <w:rFonts w:ascii="Arial" w:hAnsi="Arial" w:cs="Arial"/>
          <w:sz w:val="24"/>
          <w:szCs w:val="24"/>
          <w:lang w:eastAsia="en-GB"/>
        </w:rPr>
        <w:t>LMP to i</w:t>
      </w:r>
      <w:r w:rsidRPr="00C012CF">
        <w:rPr>
          <w:rFonts w:ascii="Arial" w:hAnsi="Arial" w:cs="Arial"/>
          <w:sz w:val="24"/>
          <w:szCs w:val="24"/>
          <w:lang w:eastAsia="en-GB"/>
        </w:rPr>
        <w:t xml:space="preserve">nvite Stop Hate UK to </w:t>
      </w:r>
      <w:r w:rsidR="00DD673C" w:rsidRPr="00C012CF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D23AE" w:rsidRPr="00C012CF">
        <w:rPr>
          <w:rFonts w:ascii="Arial" w:hAnsi="Arial" w:cs="Arial"/>
          <w:sz w:val="24"/>
          <w:szCs w:val="24"/>
          <w:lang w:eastAsia="en-GB"/>
        </w:rPr>
        <w:t>next strategy meeting</w:t>
      </w:r>
      <w:r w:rsidR="00A9162E" w:rsidRPr="00C012CF">
        <w:rPr>
          <w:rFonts w:ascii="Arial" w:hAnsi="Arial" w:cs="Arial"/>
          <w:sz w:val="24"/>
          <w:szCs w:val="24"/>
          <w:lang w:eastAsia="en-GB"/>
        </w:rPr>
        <w:t>.</w:t>
      </w:r>
    </w:p>
    <w:p w14:paraId="135CBF42" w14:textId="77777777" w:rsidR="00422900" w:rsidRDefault="00422900" w:rsidP="002B686B">
      <w:pPr>
        <w:pStyle w:val="ListParagraph"/>
        <w:rPr>
          <w:rFonts w:ascii="Arial" w:hAnsi="Arial" w:cs="Arial"/>
          <w:b/>
          <w:sz w:val="24"/>
          <w:szCs w:val="24"/>
          <w:lang w:eastAsia="en-GB"/>
        </w:rPr>
      </w:pPr>
    </w:p>
    <w:p w14:paraId="2DB4613A" w14:textId="77777777" w:rsidR="004C6957" w:rsidRDefault="004C6957" w:rsidP="002B686B">
      <w:pPr>
        <w:pStyle w:val="ListParagraph"/>
        <w:rPr>
          <w:rFonts w:ascii="Arial" w:hAnsi="Arial" w:cs="Arial"/>
          <w:b/>
          <w:sz w:val="24"/>
          <w:szCs w:val="24"/>
          <w:lang w:eastAsia="en-GB"/>
        </w:rPr>
      </w:pPr>
    </w:p>
    <w:p w14:paraId="7C02AF8E" w14:textId="77777777" w:rsidR="004C6957" w:rsidRDefault="004C6957" w:rsidP="002B686B">
      <w:pPr>
        <w:pStyle w:val="ListParagraph"/>
        <w:rPr>
          <w:rFonts w:ascii="Arial" w:hAnsi="Arial" w:cs="Arial"/>
          <w:b/>
          <w:sz w:val="24"/>
          <w:szCs w:val="24"/>
          <w:lang w:eastAsia="en-GB"/>
        </w:rPr>
      </w:pPr>
    </w:p>
    <w:p w14:paraId="0E15D15A" w14:textId="77777777" w:rsidR="004C6957" w:rsidRPr="002B686B" w:rsidRDefault="004C6957" w:rsidP="002B686B">
      <w:pPr>
        <w:pStyle w:val="ListParagraph"/>
        <w:rPr>
          <w:rFonts w:ascii="Arial" w:hAnsi="Arial" w:cs="Arial"/>
          <w:b/>
          <w:sz w:val="24"/>
          <w:szCs w:val="24"/>
          <w:lang w:eastAsia="en-GB"/>
        </w:rPr>
      </w:pPr>
    </w:p>
    <w:p w14:paraId="58558372" w14:textId="13219F50" w:rsidR="00422900" w:rsidRPr="004C6957" w:rsidRDefault="00422900" w:rsidP="004C6957">
      <w:pPr>
        <w:rPr>
          <w:rFonts w:ascii="Arial" w:hAnsi="Arial" w:cs="Arial"/>
          <w:b/>
          <w:sz w:val="24"/>
          <w:szCs w:val="24"/>
          <w:lang w:eastAsia="en-GB"/>
        </w:rPr>
      </w:pPr>
      <w:r w:rsidRPr="00422900">
        <w:rPr>
          <w:rFonts w:ascii="Arial" w:hAnsi="Arial" w:cs="Arial"/>
          <w:b/>
          <w:sz w:val="24"/>
          <w:szCs w:val="24"/>
          <w:lang w:eastAsia="en-GB"/>
        </w:rPr>
        <w:lastRenderedPageBreak/>
        <w:t xml:space="preserve">Employment and education priority progress - </w:t>
      </w:r>
      <w:r w:rsidR="00A9162E" w:rsidRPr="00422900">
        <w:rPr>
          <w:rFonts w:ascii="Arial" w:hAnsi="Arial" w:cs="Arial"/>
          <w:b/>
          <w:sz w:val="24"/>
          <w:szCs w:val="24"/>
          <w:lang w:eastAsia="en-GB"/>
        </w:rPr>
        <w:t xml:space="preserve">Daniel Mundet </w:t>
      </w:r>
    </w:p>
    <w:p w14:paraId="0BE96A07" w14:textId="06A8F257" w:rsidR="004C6957" w:rsidRDefault="004C6957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Chapeltown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CAB have a range of resources promoting/explaining Universal Credit </w:t>
      </w:r>
    </w:p>
    <w:p w14:paraId="1A659A75" w14:textId="1BCED81B" w:rsidR="004C6957" w:rsidRDefault="004C6957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DWP have done in excess of 100 presentations about Universal Credit to organisations – still significant number of staff who do not know basic information</w:t>
      </w:r>
    </w:p>
    <w:p w14:paraId="4B2DA810" w14:textId="77777777" w:rsidR="00AB1BE8" w:rsidRPr="00AB1BE8" w:rsidRDefault="00FE58F8" w:rsidP="00AB1BE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LASSN</w:t>
      </w:r>
      <w:r w:rsidR="00A9162E" w:rsidRPr="00DD673C">
        <w:rPr>
          <w:rFonts w:ascii="Arial" w:hAnsi="Arial" w:cs="Arial"/>
          <w:sz w:val="24"/>
          <w:szCs w:val="24"/>
          <w:lang w:eastAsia="en-GB"/>
        </w:rPr>
        <w:t xml:space="preserve"> have received </w:t>
      </w:r>
      <w:r>
        <w:rPr>
          <w:rFonts w:ascii="Arial" w:hAnsi="Arial" w:cs="Arial"/>
          <w:sz w:val="24"/>
          <w:szCs w:val="24"/>
          <w:lang w:eastAsia="en-GB"/>
        </w:rPr>
        <w:t xml:space="preserve">Voluntary Action Leeds volunteering </w:t>
      </w:r>
      <w:r w:rsidR="00A9162E" w:rsidRPr="00DD673C">
        <w:rPr>
          <w:rFonts w:ascii="Arial" w:hAnsi="Arial" w:cs="Arial"/>
          <w:sz w:val="24"/>
          <w:szCs w:val="24"/>
          <w:lang w:eastAsia="en-GB"/>
        </w:rPr>
        <w:t>quality mark.</w:t>
      </w:r>
      <w:r w:rsidR="00A9162E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623B151F" w14:textId="31955B0F" w:rsidR="00FE58F8" w:rsidRPr="00AB1BE8" w:rsidRDefault="00A00838" w:rsidP="00AB1BE8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  <w:r w:rsidRPr="00AB1BE8">
        <w:rPr>
          <w:rFonts w:ascii="Arial" w:hAnsi="Arial" w:cs="Arial"/>
          <w:b/>
          <w:sz w:val="24"/>
          <w:szCs w:val="24"/>
          <w:lang w:eastAsia="en-GB"/>
        </w:rPr>
        <w:t>Action:</w:t>
      </w:r>
      <w:r w:rsidR="002F53C5" w:rsidRPr="00AB1BE8">
        <w:rPr>
          <w:rFonts w:ascii="Arial" w:hAnsi="Arial" w:cs="Arial"/>
          <w:sz w:val="24"/>
          <w:szCs w:val="24"/>
          <w:lang w:eastAsia="en-GB"/>
        </w:rPr>
        <w:t xml:space="preserve"> Jon Beech will</w:t>
      </w:r>
      <w:r w:rsidRPr="00AB1BE8">
        <w:rPr>
          <w:rFonts w:ascii="Arial" w:hAnsi="Arial" w:cs="Arial"/>
          <w:sz w:val="24"/>
          <w:szCs w:val="24"/>
          <w:lang w:eastAsia="en-GB"/>
        </w:rPr>
        <w:t xml:space="preserve"> upload </w:t>
      </w:r>
      <w:r w:rsidR="006F19BD" w:rsidRPr="00AB1BE8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AB1BE8">
        <w:rPr>
          <w:rFonts w:ascii="Arial" w:hAnsi="Arial" w:cs="Arial"/>
          <w:sz w:val="24"/>
          <w:szCs w:val="24"/>
          <w:lang w:eastAsia="en-GB"/>
        </w:rPr>
        <w:t>V</w:t>
      </w:r>
      <w:r w:rsidR="002F53C5" w:rsidRPr="00AB1BE8">
        <w:rPr>
          <w:rFonts w:ascii="Arial" w:hAnsi="Arial" w:cs="Arial"/>
          <w:sz w:val="24"/>
          <w:szCs w:val="24"/>
          <w:lang w:eastAsia="en-GB"/>
        </w:rPr>
        <w:t xml:space="preserve">oluntary Action Leeds volunteer </w:t>
      </w:r>
      <w:r w:rsidRPr="00AB1BE8">
        <w:rPr>
          <w:rFonts w:ascii="Arial" w:hAnsi="Arial" w:cs="Arial"/>
          <w:sz w:val="24"/>
          <w:szCs w:val="24"/>
          <w:lang w:eastAsia="en-GB"/>
        </w:rPr>
        <w:t>handbook to LMP’s blog.</w:t>
      </w:r>
    </w:p>
    <w:p w14:paraId="2D212B8A" w14:textId="0FA6281F" w:rsidR="00A00838" w:rsidRPr="00AD23AE" w:rsidRDefault="00A00838" w:rsidP="00DD673C">
      <w:pPr>
        <w:pStyle w:val="ListParagraph"/>
        <w:rPr>
          <w:rFonts w:ascii="Arial" w:hAnsi="Arial" w:cs="Arial"/>
          <w:sz w:val="24"/>
          <w:szCs w:val="24"/>
          <w:lang w:eastAsia="en-GB"/>
        </w:rPr>
      </w:pPr>
      <w:r w:rsidRPr="00AD23A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C558D07" w14:textId="23C6D0B5" w:rsidR="001856CD" w:rsidRDefault="002B686B" w:rsidP="00023C8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 w:rsidRPr="00023C8D">
        <w:rPr>
          <w:rFonts w:ascii="Arial" w:hAnsi="Arial" w:cs="Arial"/>
          <w:b/>
          <w:sz w:val="28"/>
          <w:szCs w:val="28"/>
          <w:lang w:eastAsia="en-GB"/>
        </w:rPr>
        <w:t>Meeting board feedback</w:t>
      </w:r>
    </w:p>
    <w:p w14:paraId="7AFAABE6" w14:textId="77777777" w:rsidR="004C6957" w:rsidRDefault="00F74484" w:rsidP="00F7448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The </w:t>
      </w:r>
      <w:r w:rsidR="00301AC7" w:rsidRPr="00F74484">
        <w:rPr>
          <w:rFonts w:ascii="Arial" w:hAnsi="Arial" w:cs="Arial"/>
          <w:b/>
          <w:sz w:val="24"/>
          <w:szCs w:val="24"/>
          <w:lang w:eastAsia="en-GB"/>
        </w:rPr>
        <w:t>Leeds Strategic Migration Board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301AC7" w:rsidRPr="00F74484">
        <w:rPr>
          <w:rFonts w:ascii="Arial" w:hAnsi="Arial" w:cs="Arial"/>
          <w:sz w:val="24"/>
          <w:szCs w:val="24"/>
          <w:lang w:eastAsia="en-GB"/>
        </w:rPr>
        <w:t xml:space="preserve">December 2019 </w:t>
      </w:r>
      <w:r>
        <w:rPr>
          <w:rFonts w:ascii="Arial" w:hAnsi="Arial" w:cs="Arial"/>
          <w:sz w:val="24"/>
          <w:szCs w:val="24"/>
          <w:lang w:eastAsia="en-GB"/>
        </w:rPr>
        <w:t xml:space="preserve">meeting theme </w:t>
      </w:r>
      <w:r w:rsidR="00301AC7" w:rsidRPr="00F74484">
        <w:rPr>
          <w:rFonts w:ascii="Arial" w:hAnsi="Arial" w:cs="Arial"/>
          <w:sz w:val="24"/>
          <w:szCs w:val="24"/>
          <w:lang w:eastAsia="en-GB"/>
        </w:rPr>
        <w:t>was Children and Young P</w:t>
      </w:r>
      <w:r w:rsidRPr="00F74484">
        <w:rPr>
          <w:rFonts w:ascii="Arial" w:hAnsi="Arial" w:cs="Arial"/>
          <w:sz w:val="24"/>
          <w:szCs w:val="24"/>
          <w:lang w:eastAsia="en-GB"/>
        </w:rPr>
        <w:t xml:space="preserve">eople. LMP raised concern for young people accessing health and education. </w:t>
      </w:r>
    </w:p>
    <w:p w14:paraId="38138567" w14:textId="77777777" w:rsidR="004C6957" w:rsidRDefault="004C6957" w:rsidP="00F74484">
      <w:pPr>
        <w:rPr>
          <w:rFonts w:ascii="Arial" w:hAnsi="Arial" w:cs="Arial"/>
          <w:sz w:val="24"/>
          <w:szCs w:val="24"/>
          <w:lang w:eastAsia="en-GB"/>
        </w:rPr>
      </w:pPr>
    </w:p>
    <w:p w14:paraId="357BF758" w14:textId="7DA18260" w:rsidR="00F74484" w:rsidRPr="00F74484" w:rsidRDefault="002F53C5" w:rsidP="00F74484">
      <w:pPr>
        <w:rPr>
          <w:rFonts w:ascii="Arial" w:hAnsi="Arial" w:cs="Arial"/>
          <w:sz w:val="24"/>
          <w:szCs w:val="24"/>
          <w:lang w:eastAsia="en-GB"/>
        </w:rPr>
      </w:pPr>
      <w:r w:rsidRPr="00F74484">
        <w:rPr>
          <w:rFonts w:ascii="Arial" w:hAnsi="Arial" w:cs="Arial"/>
          <w:sz w:val="24"/>
          <w:szCs w:val="24"/>
          <w:lang w:eastAsia="en-GB"/>
        </w:rPr>
        <w:t>12</w:t>
      </w:r>
      <w:r w:rsidRPr="00F7448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F74484">
        <w:rPr>
          <w:rFonts w:ascii="Arial" w:hAnsi="Arial" w:cs="Arial"/>
          <w:sz w:val="24"/>
          <w:szCs w:val="24"/>
          <w:lang w:eastAsia="en-GB"/>
        </w:rPr>
        <w:t xml:space="preserve"> March 2020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4484">
        <w:rPr>
          <w:rFonts w:ascii="Arial" w:hAnsi="Arial" w:cs="Arial"/>
          <w:sz w:val="24"/>
          <w:szCs w:val="24"/>
          <w:lang w:eastAsia="en-GB"/>
        </w:rPr>
        <w:t>meeting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4484">
        <w:rPr>
          <w:rFonts w:ascii="Arial" w:hAnsi="Arial" w:cs="Arial"/>
          <w:sz w:val="24"/>
          <w:szCs w:val="24"/>
          <w:lang w:eastAsia="en-GB"/>
        </w:rPr>
        <w:t xml:space="preserve">theme is </w:t>
      </w:r>
      <w:r>
        <w:rPr>
          <w:rFonts w:ascii="Arial" w:hAnsi="Arial" w:cs="Arial"/>
          <w:sz w:val="24"/>
          <w:szCs w:val="24"/>
          <w:lang w:eastAsia="en-GB"/>
        </w:rPr>
        <w:t>Modern Slavery and the ESOL Strategy</w:t>
      </w:r>
      <w:r w:rsidR="00F74484" w:rsidRPr="00F74484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>Palm Cove and the Salvation Army are contracted to support victims of modern slavery who are referred to the national referral mechanism.</w:t>
      </w:r>
    </w:p>
    <w:p w14:paraId="00915845" w14:textId="77777777" w:rsidR="00710E8E" w:rsidRDefault="00710E8E" w:rsidP="00023C8D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3696095D" w14:textId="78AB6D5D" w:rsidR="00F74484" w:rsidRDefault="00F74484" w:rsidP="00023C8D">
      <w:pPr>
        <w:rPr>
          <w:rFonts w:ascii="Arial" w:hAnsi="Arial" w:cs="Arial"/>
          <w:sz w:val="24"/>
          <w:szCs w:val="24"/>
          <w:lang w:eastAsia="en-GB"/>
        </w:rPr>
      </w:pPr>
      <w:r w:rsidRPr="00F74484">
        <w:rPr>
          <w:rFonts w:ascii="Arial" w:hAnsi="Arial" w:cs="Arial"/>
          <w:b/>
          <w:sz w:val="24"/>
          <w:szCs w:val="24"/>
          <w:lang w:eastAsia="en-GB"/>
        </w:rPr>
        <w:t>Action: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LMP to invite</w:t>
      </w:r>
      <w:r w:rsidRPr="00F7448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F53C5">
        <w:rPr>
          <w:rFonts w:ascii="Arial" w:hAnsi="Arial" w:cs="Arial"/>
          <w:sz w:val="24"/>
          <w:szCs w:val="24"/>
          <w:lang w:eastAsia="en-GB"/>
        </w:rPr>
        <w:t>P</w:t>
      </w:r>
      <w:r w:rsidRPr="00F74484">
        <w:rPr>
          <w:rFonts w:ascii="Arial" w:hAnsi="Arial" w:cs="Arial"/>
          <w:sz w:val="24"/>
          <w:szCs w:val="24"/>
          <w:lang w:eastAsia="en-GB"/>
        </w:rPr>
        <w:t xml:space="preserve">alm Cove </w:t>
      </w:r>
      <w:r w:rsidR="002F53C5">
        <w:rPr>
          <w:rFonts w:ascii="Arial" w:hAnsi="Arial" w:cs="Arial"/>
          <w:sz w:val="24"/>
          <w:szCs w:val="24"/>
          <w:lang w:eastAsia="en-GB"/>
        </w:rPr>
        <w:t xml:space="preserve">and the Salvation Army </w:t>
      </w: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F53C5">
        <w:rPr>
          <w:rFonts w:ascii="Arial" w:hAnsi="Arial" w:cs="Arial"/>
          <w:sz w:val="24"/>
          <w:szCs w:val="24"/>
          <w:lang w:eastAsia="en-GB"/>
        </w:rPr>
        <w:t>link in with LMP. Roger</w:t>
      </w:r>
      <w:r w:rsidR="00710E8E">
        <w:rPr>
          <w:rFonts w:ascii="Arial" w:hAnsi="Arial" w:cs="Arial"/>
          <w:sz w:val="24"/>
          <w:szCs w:val="24"/>
          <w:lang w:eastAsia="en-GB"/>
        </w:rPr>
        <w:t xml:space="preserve"> Nyantou</w:t>
      </w:r>
      <w:r w:rsidR="002F53C5">
        <w:rPr>
          <w:rFonts w:ascii="Arial" w:hAnsi="Arial" w:cs="Arial"/>
          <w:sz w:val="24"/>
          <w:szCs w:val="24"/>
          <w:lang w:eastAsia="en-GB"/>
        </w:rPr>
        <w:t xml:space="preserve"> to share named contacts with Pauline Ellis. </w:t>
      </w:r>
    </w:p>
    <w:p w14:paraId="6BEBCB7A" w14:textId="77777777" w:rsidR="002F53C5" w:rsidRDefault="002F53C5" w:rsidP="00F74484">
      <w:pPr>
        <w:rPr>
          <w:rFonts w:ascii="Arial" w:hAnsi="Arial" w:cs="Arial"/>
          <w:sz w:val="24"/>
          <w:szCs w:val="24"/>
          <w:lang w:eastAsia="en-GB"/>
        </w:rPr>
      </w:pPr>
    </w:p>
    <w:p w14:paraId="48A6CB52" w14:textId="69C8D30D" w:rsidR="00F74484" w:rsidRPr="00F74484" w:rsidRDefault="00F74484" w:rsidP="00F7448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Daniel Mundet and Karen </w:t>
      </w:r>
      <w:r w:rsidR="00422900">
        <w:rPr>
          <w:rFonts w:ascii="Arial" w:hAnsi="Arial" w:cs="Arial"/>
          <w:sz w:val="24"/>
          <w:szCs w:val="24"/>
          <w:lang w:eastAsia="en-GB"/>
        </w:rPr>
        <w:t>Pearse met with Shaid Mahmood (C</w:t>
      </w:r>
      <w:r>
        <w:rPr>
          <w:rFonts w:ascii="Arial" w:hAnsi="Arial" w:cs="Arial"/>
          <w:sz w:val="24"/>
          <w:szCs w:val="24"/>
          <w:lang w:eastAsia="en-GB"/>
        </w:rPr>
        <w:t xml:space="preserve">hair of the </w:t>
      </w:r>
      <w:r w:rsidR="002F53C5">
        <w:rPr>
          <w:rFonts w:ascii="Arial" w:hAnsi="Arial" w:cs="Arial"/>
          <w:sz w:val="24"/>
          <w:szCs w:val="24"/>
          <w:lang w:eastAsia="en-GB"/>
        </w:rPr>
        <w:t>Leeds Strategic Migration B</w:t>
      </w:r>
      <w:r>
        <w:rPr>
          <w:rFonts w:ascii="Arial" w:hAnsi="Arial" w:cs="Arial"/>
          <w:sz w:val="24"/>
          <w:szCs w:val="24"/>
          <w:lang w:eastAsia="en-GB"/>
        </w:rPr>
        <w:t>oard) in</w:t>
      </w:r>
      <w:r w:rsidR="002F53C5">
        <w:rPr>
          <w:rFonts w:ascii="Arial" w:hAnsi="Arial" w:cs="Arial"/>
          <w:sz w:val="24"/>
          <w:szCs w:val="24"/>
          <w:lang w:eastAsia="en-GB"/>
        </w:rPr>
        <w:t xml:space="preserve"> December 2019. He values</w:t>
      </w:r>
      <w:r>
        <w:rPr>
          <w:rFonts w:ascii="Arial" w:hAnsi="Arial" w:cs="Arial"/>
          <w:sz w:val="24"/>
          <w:szCs w:val="24"/>
          <w:lang w:eastAsia="en-GB"/>
        </w:rPr>
        <w:t xml:space="preserve"> the work </w:t>
      </w:r>
      <w:r w:rsidR="002F53C5">
        <w:rPr>
          <w:rFonts w:ascii="Arial" w:hAnsi="Arial" w:cs="Arial"/>
          <w:sz w:val="24"/>
          <w:szCs w:val="24"/>
          <w:lang w:eastAsia="en-GB"/>
        </w:rPr>
        <w:t xml:space="preserve">done by </w:t>
      </w:r>
      <w:r>
        <w:rPr>
          <w:rFonts w:ascii="Arial" w:hAnsi="Arial" w:cs="Arial"/>
          <w:sz w:val="24"/>
          <w:szCs w:val="24"/>
          <w:lang w:eastAsia="en-GB"/>
        </w:rPr>
        <w:t>LMP</w:t>
      </w:r>
      <w:r w:rsidR="002F53C5">
        <w:rPr>
          <w:rFonts w:ascii="Arial" w:hAnsi="Arial" w:cs="Arial"/>
          <w:sz w:val="24"/>
          <w:szCs w:val="24"/>
          <w:lang w:eastAsia="en-GB"/>
        </w:rPr>
        <w:t xml:space="preserve"> partners and would like LMP to positively challenge the board. Shaid has offered to attend LMP’s strategy meeting.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FDB0D18" w14:textId="77777777" w:rsidR="00FC2CF6" w:rsidRPr="00F74484" w:rsidRDefault="00FC2CF6" w:rsidP="001856CD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716B6AD8" w14:textId="276775A5" w:rsidR="00716547" w:rsidRDefault="00716547" w:rsidP="00DC50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Communications</w:t>
      </w:r>
    </w:p>
    <w:p w14:paraId="19AAA527" w14:textId="729D5227" w:rsidR="00716547" w:rsidRDefault="00716547" w:rsidP="00716547">
      <w:pPr>
        <w:rPr>
          <w:rFonts w:ascii="Arial" w:hAnsi="Arial" w:cs="Arial"/>
          <w:color w:val="FF0000"/>
          <w:sz w:val="24"/>
          <w:szCs w:val="24"/>
          <w:lang w:eastAsia="en-GB"/>
        </w:rPr>
      </w:pPr>
      <w:r w:rsidRPr="00716547">
        <w:rPr>
          <w:rFonts w:ascii="Arial" w:hAnsi="Arial" w:cs="Arial"/>
          <w:sz w:val="24"/>
          <w:szCs w:val="24"/>
          <w:lang w:eastAsia="en-GB"/>
        </w:rPr>
        <w:t xml:space="preserve">Jon shared the February 2020 LMP communication blog summary report which can be accessed </w:t>
      </w:r>
      <w:hyperlink r:id="rId11" w:history="1">
        <w:r w:rsidRPr="00716547">
          <w:rPr>
            <w:rStyle w:val="Hyperlink"/>
            <w:rFonts w:ascii="Arial" w:hAnsi="Arial" w:cs="Arial"/>
            <w:sz w:val="24"/>
            <w:szCs w:val="24"/>
            <w:lang w:eastAsia="en-GB"/>
          </w:rPr>
          <w:t>here.</w:t>
        </w:r>
      </w:hyperlink>
    </w:p>
    <w:p w14:paraId="1F2BF249" w14:textId="1102E1A6" w:rsidR="00716547" w:rsidRDefault="00716547" w:rsidP="0071654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LMP blog receives over 25,000 cyber-attacks each month. Jon is currently trying to access funding to pay for the work to stop the cyber-attacks because at the moment the work is being done for free. </w:t>
      </w:r>
    </w:p>
    <w:p w14:paraId="53E35846" w14:textId="77777777" w:rsidR="00422900" w:rsidRPr="00716547" w:rsidRDefault="00422900" w:rsidP="00716547">
      <w:pPr>
        <w:rPr>
          <w:rFonts w:ascii="Arial" w:hAnsi="Arial" w:cs="Arial"/>
          <w:sz w:val="24"/>
          <w:szCs w:val="24"/>
          <w:lang w:eastAsia="en-GB"/>
        </w:rPr>
      </w:pPr>
    </w:p>
    <w:p w14:paraId="321CBF7A" w14:textId="7F560429" w:rsidR="00DC5038" w:rsidRPr="00DC5038" w:rsidRDefault="003C35CB" w:rsidP="00DC50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AOB</w:t>
      </w:r>
    </w:p>
    <w:p w14:paraId="00552BC3" w14:textId="606E47B7" w:rsidR="00301AC7" w:rsidRDefault="00301AC7" w:rsidP="00E12A6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 w:rsidRPr="00DC5038">
        <w:rPr>
          <w:rFonts w:ascii="Arial" w:hAnsi="Arial" w:cs="Arial"/>
          <w:sz w:val="24"/>
          <w:szCs w:val="24"/>
          <w:lang w:eastAsia="en-GB"/>
        </w:rPr>
        <w:t xml:space="preserve">Nick Morgan, from </w:t>
      </w:r>
      <w:proofErr w:type="spellStart"/>
      <w:r w:rsidRPr="00DC5038">
        <w:rPr>
          <w:rFonts w:ascii="Arial" w:hAnsi="Arial" w:cs="Arial"/>
          <w:sz w:val="24"/>
          <w:szCs w:val="24"/>
          <w:lang w:eastAsia="en-GB"/>
        </w:rPr>
        <w:t>Chapeltown</w:t>
      </w:r>
      <w:proofErr w:type="spellEnd"/>
      <w:r w:rsidRPr="00DC5038">
        <w:rPr>
          <w:rFonts w:ascii="Arial" w:hAnsi="Arial" w:cs="Arial"/>
          <w:sz w:val="24"/>
          <w:szCs w:val="24"/>
          <w:lang w:eastAsia="en-GB"/>
        </w:rPr>
        <w:t xml:space="preserve"> Citizen Advice Bureau, shared help to claim universal credit information cards. People accessing this support will also have access to language line.</w:t>
      </w:r>
      <w:r w:rsidR="00DC503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C5038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DC5038">
        <w:rPr>
          <w:rFonts w:ascii="Arial" w:hAnsi="Arial" w:cs="Arial"/>
          <w:sz w:val="24"/>
          <w:szCs w:val="24"/>
          <w:lang w:eastAsia="en-GB"/>
        </w:rPr>
        <w:t xml:space="preserve"> Nick to upload the electronic version of the information card to the blog.</w:t>
      </w:r>
    </w:p>
    <w:p w14:paraId="01C21ED0" w14:textId="1C4B2EB7" w:rsidR="00DC5038" w:rsidRDefault="00DC5038" w:rsidP="00E12A6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Windrush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compensation scheme is open to any eligible person who arrived in the UK before 1988.</w:t>
      </w:r>
      <w:r w:rsidR="008B2735">
        <w:rPr>
          <w:rFonts w:ascii="Arial" w:hAnsi="Arial" w:cs="Arial"/>
          <w:sz w:val="24"/>
          <w:szCs w:val="24"/>
          <w:lang w:eastAsia="en-GB"/>
        </w:rPr>
        <w:t xml:space="preserve"> Information on how to apply and eligibility can be found on the government’s website </w:t>
      </w:r>
      <w:hyperlink r:id="rId12" w:history="1">
        <w:r w:rsidR="008B2735" w:rsidRPr="008B2735">
          <w:rPr>
            <w:rStyle w:val="Hyperlink"/>
            <w:rFonts w:ascii="Arial" w:hAnsi="Arial" w:cs="Arial"/>
            <w:sz w:val="24"/>
            <w:szCs w:val="24"/>
            <w:lang w:eastAsia="en-GB"/>
          </w:rPr>
          <w:t>here.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C5038">
        <w:rPr>
          <w:rFonts w:ascii="Arial" w:hAnsi="Arial" w:cs="Arial"/>
          <w:b/>
          <w:sz w:val="24"/>
          <w:szCs w:val="24"/>
          <w:lang w:eastAsia="en-GB"/>
        </w:rPr>
        <w:t>Action</w:t>
      </w:r>
      <w:r>
        <w:rPr>
          <w:rFonts w:ascii="Arial" w:hAnsi="Arial" w:cs="Arial"/>
          <w:sz w:val="24"/>
          <w:szCs w:val="24"/>
          <w:lang w:eastAsia="en-GB"/>
        </w:rPr>
        <w:t>: Nick will upload this information on the blog.</w:t>
      </w:r>
    </w:p>
    <w:p w14:paraId="7A9C7613" w14:textId="2FEDAFCA" w:rsidR="00DC5038" w:rsidRDefault="00DC5038" w:rsidP="00E12A6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Some people who have been detained unlawfully have received compensation </w:t>
      </w:r>
      <w:r w:rsidR="008B2735">
        <w:rPr>
          <w:rFonts w:ascii="Arial" w:hAnsi="Arial" w:cs="Arial"/>
          <w:sz w:val="24"/>
          <w:szCs w:val="24"/>
          <w:lang w:eastAsia="en-GB"/>
        </w:rPr>
        <w:t xml:space="preserve">but are unable to access the funds if they have no recourse to public funds. This is creating a dilemma for solicitors who are being given the compensation for individuals. 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2190AE6" w14:textId="3A4412E9" w:rsidR="002C09BD" w:rsidRDefault="002C09BD" w:rsidP="00E12A6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Migration Yorkshire have published the most up to date statistics which can be accessed </w:t>
      </w:r>
      <w:hyperlink r:id="rId13" w:history="1">
        <w:r w:rsidRPr="00422900">
          <w:rPr>
            <w:rStyle w:val="Hyperlink"/>
            <w:rFonts w:ascii="Arial" w:hAnsi="Arial" w:cs="Arial"/>
            <w:sz w:val="24"/>
            <w:szCs w:val="24"/>
            <w:lang w:eastAsia="en-GB"/>
          </w:rPr>
          <w:t>here.</w:t>
        </w:r>
      </w:hyperlink>
    </w:p>
    <w:p w14:paraId="60964770" w14:textId="77777777" w:rsidR="00422900" w:rsidRDefault="00422900" w:rsidP="00422900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003F88E1" w14:textId="317073C6" w:rsidR="00422900" w:rsidRPr="00422900" w:rsidRDefault="004D69C4" w:rsidP="004229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n-GB"/>
        </w:rPr>
      </w:pPr>
      <w:r w:rsidRPr="006B239D">
        <w:rPr>
          <w:rFonts w:ascii="Arial" w:hAnsi="Arial" w:cs="Arial"/>
          <w:b/>
          <w:sz w:val="28"/>
          <w:szCs w:val="28"/>
          <w:lang w:eastAsia="en-GB"/>
        </w:rPr>
        <w:t>Fu</w:t>
      </w:r>
      <w:r w:rsidR="00D72A57" w:rsidRPr="006B239D">
        <w:rPr>
          <w:rFonts w:ascii="Arial" w:hAnsi="Arial" w:cs="Arial"/>
          <w:b/>
          <w:sz w:val="28"/>
          <w:szCs w:val="28"/>
          <w:lang w:eastAsia="en-GB"/>
        </w:rPr>
        <w:t>ture LMP Strategy Group meeting dates</w:t>
      </w:r>
      <w:r w:rsidRPr="006B239D">
        <w:rPr>
          <w:rFonts w:ascii="Arial" w:hAnsi="Arial" w:cs="Arial"/>
          <w:b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903"/>
        <w:gridCol w:w="2723"/>
      </w:tblGrid>
      <w:tr w:rsidR="008B2735" w:rsidRPr="009E5A46" w14:paraId="6FD3C597" w14:textId="77777777" w:rsidTr="000A3008">
        <w:tc>
          <w:tcPr>
            <w:tcW w:w="4395" w:type="dxa"/>
          </w:tcPr>
          <w:p w14:paraId="007A2815" w14:textId="77777777" w:rsidR="008B2735" w:rsidRPr="009E5A46" w:rsidRDefault="008B2735" w:rsidP="000A300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03" w:type="dxa"/>
          </w:tcPr>
          <w:p w14:paraId="6960509E" w14:textId="77777777" w:rsidR="008B2735" w:rsidRPr="009E5A46" w:rsidRDefault="008B2735" w:rsidP="000A300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723" w:type="dxa"/>
          </w:tcPr>
          <w:p w14:paraId="2F01B6EF" w14:textId="77777777" w:rsidR="008B2735" w:rsidRPr="009E5A46" w:rsidRDefault="008B2735" w:rsidP="000A300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Venue</w:t>
            </w:r>
          </w:p>
        </w:tc>
      </w:tr>
      <w:tr w:rsidR="008B2735" w:rsidRPr="009E5A46" w14:paraId="60D959C8" w14:textId="77777777" w:rsidTr="000A3008">
        <w:tc>
          <w:tcPr>
            <w:tcW w:w="4395" w:type="dxa"/>
          </w:tcPr>
          <w:p w14:paraId="64412B6D" w14:textId="77777777" w:rsidR="008B2735" w:rsidRPr="009E5A46" w:rsidRDefault="008B2735" w:rsidP="000A30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Wednesday 13th May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1903" w:type="dxa"/>
          </w:tcPr>
          <w:p w14:paraId="332BD1E2" w14:textId="77777777" w:rsidR="008B2735" w:rsidRPr="009E5A46" w:rsidRDefault="008B2735" w:rsidP="000A300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10-12pm</w:t>
            </w:r>
          </w:p>
        </w:tc>
        <w:tc>
          <w:tcPr>
            <w:tcW w:w="2723" w:type="dxa"/>
          </w:tcPr>
          <w:p w14:paraId="331FAA69" w14:textId="77777777" w:rsidR="008B2735" w:rsidRPr="009E5A46" w:rsidRDefault="002203DD" w:rsidP="000A300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4" w:history="1">
              <w:proofErr w:type="spellStart"/>
              <w:r w:rsidR="008B2735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>Malmarc</w:t>
              </w:r>
              <w:proofErr w:type="spellEnd"/>
              <w:r w:rsidR="008B2735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House </w:t>
              </w:r>
            </w:hyperlink>
          </w:p>
        </w:tc>
      </w:tr>
      <w:tr w:rsidR="008B2735" w:rsidRPr="009E5A46" w14:paraId="60BFB849" w14:textId="77777777" w:rsidTr="000A3008">
        <w:tc>
          <w:tcPr>
            <w:tcW w:w="4395" w:type="dxa"/>
          </w:tcPr>
          <w:p w14:paraId="0D562D1E" w14:textId="77777777" w:rsidR="008B2735" w:rsidRPr="009E5A46" w:rsidRDefault="008B2735" w:rsidP="000A30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Wednesday 9th September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1903" w:type="dxa"/>
          </w:tcPr>
          <w:p w14:paraId="3E0D9B1C" w14:textId="77777777" w:rsidR="008B2735" w:rsidRPr="009E5A46" w:rsidRDefault="008B2735" w:rsidP="000A300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10-12pm</w:t>
            </w:r>
          </w:p>
        </w:tc>
        <w:tc>
          <w:tcPr>
            <w:tcW w:w="2723" w:type="dxa"/>
          </w:tcPr>
          <w:p w14:paraId="2B045864" w14:textId="77777777" w:rsidR="008B2735" w:rsidRPr="009E5A46" w:rsidRDefault="002203DD" w:rsidP="000A300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5" w:history="1">
              <w:proofErr w:type="spellStart"/>
              <w:r w:rsidR="008B2735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>Malmarc</w:t>
              </w:r>
              <w:proofErr w:type="spellEnd"/>
              <w:r w:rsidR="008B2735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House </w:t>
              </w:r>
            </w:hyperlink>
          </w:p>
        </w:tc>
      </w:tr>
      <w:tr w:rsidR="008B2735" w:rsidRPr="009E5A46" w14:paraId="1C49450F" w14:textId="77777777" w:rsidTr="000A3008">
        <w:tc>
          <w:tcPr>
            <w:tcW w:w="4395" w:type="dxa"/>
          </w:tcPr>
          <w:p w14:paraId="360DBF0F" w14:textId="77777777" w:rsidR="008B2735" w:rsidRPr="009E5A46" w:rsidRDefault="008B2735" w:rsidP="000A30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Wednesday 25th November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1903" w:type="dxa"/>
          </w:tcPr>
          <w:p w14:paraId="48676390" w14:textId="77777777" w:rsidR="008B2735" w:rsidRPr="009E5A46" w:rsidRDefault="008B2735" w:rsidP="000A300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10-12pm</w:t>
            </w:r>
          </w:p>
        </w:tc>
        <w:tc>
          <w:tcPr>
            <w:tcW w:w="2723" w:type="dxa"/>
          </w:tcPr>
          <w:p w14:paraId="41635F3C" w14:textId="77777777" w:rsidR="008B2735" w:rsidRPr="009E5A46" w:rsidRDefault="002203DD" w:rsidP="000A300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6" w:history="1">
              <w:proofErr w:type="spellStart"/>
              <w:r w:rsidR="008B2735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>Malmarc</w:t>
              </w:r>
              <w:proofErr w:type="spellEnd"/>
              <w:r w:rsidR="008B2735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House </w:t>
              </w:r>
            </w:hyperlink>
          </w:p>
        </w:tc>
      </w:tr>
    </w:tbl>
    <w:p w14:paraId="37257DE9" w14:textId="77777777" w:rsidR="00A93977" w:rsidRDefault="00A93977" w:rsidP="00A93977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109A0922" w14:textId="77777777" w:rsidR="008B3637" w:rsidRDefault="008B3637" w:rsidP="00A93977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005D0FA2" w14:textId="77777777" w:rsidR="008B3637" w:rsidRPr="00A93977" w:rsidRDefault="008B3637" w:rsidP="00A93977">
      <w:pPr>
        <w:ind w:left="720"/>
        <w:rPr>
          <w:rFonts w:ascii="Arial" w:hAnsi="Arial" w:cs="Arial"/>
          <w:sz w:val="24"/>
          <w:szCs w:val="24"/>
          <w:lang w:eastAsia="en-GB"/>
        </w:rPr>
      </w:pPr>
    </w:p>
    <w:sectPr w:rsidR="008B3637" w:rsidRPr="00A93977" w:rsidSect="00F65B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1FE0" w14:textId="77777777" w:rsidR="00E34863" w:rsidRDefault="00E34863" w:rsidP="006D7E4B">
      <w:r>
        <w:separator/>
      </w:r>
    </w:p>
  </w:endnote>
  <w:endnote w:type="continuationSeparator" w:id="0">
    <w:p w14:paraId="594AC3FC" w14:textId="77777777" w:rsidR="00E34863" w:rsidRDefault="00E34863" w:rsidP="006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atua On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DBFB" w14:textId="77777777" w:rsidR="00F56ABF" w:rsidRDefault="00F56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61076" w14:textId="77777777" w:rsidR="005F4EE0" w:rsidRPr="005D4950" w:rsidRDefault="005F4EE0" w:rsidP="006D7E4B">
    <w:pPr>
      <w:pStyle w:val="Footer"/>
      <w:rPr>
        <w:rStyle w:val="Heading3Char"/>
      </w:rPr>
    </w:pPr>
  </w:p>
  <w:p w14:paraId="5EA23F61" w14:textId="77777777" w:rsidR="00F65B84" w:rsidRDefault="00F65B84" w:rsidP="006D7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32BF" w14:textId="77777777" w:rsidR="00F56ABF" w:rsidRDefault="00F56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FDA04" w14:textId="77777777" w:rsidR="00E34863" w:rsidRDefault="00E34863" w:rsidP="006D7E4B">
      <w:r>
        <w:separator/>
      </w:r>
    </w:p>
  </w:footnote>
  <w:footnote w:type="continuationSeparator" w:id="0">
    <w:p w14:paraId="18C7C8F9" w14:textId="77777777" w:rsidR="00E34863" w:rsidRDefault="00E34863" w:rsidP="006D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98F1" w14:textId="77777777" w:rsidR="00F56ABF" w:rsidRDefault="00F56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A905" w14:textId="368935E0" w:rsidR="00F56ABF" w:rsidRDefault="00F56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04F2" w14:textId="77777777" w:rsidR="00F56ABF" w:rsidRDefault="00F5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0B"/>
    <w:multiLevelType w:val="multilevel"/>
    <w:tmpl w:val="3B2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53EF"/>
    <w:multiLevelType w:val="hybridMultilevel"/>
    <w:tmpl w:val="9D02D0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C09C8"/>
    <w:multiLevelType w:val="hybridMultilevel"/>
    <w:tmpl w:val="53F8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44F"/>
    <w:multiLevelType w:val="hybridMultilevel"/>
    <w:tmpl w:val="C7A6A60E"/>
    <w:lvl w:ilvl="0" w:tplc="402C4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688"/>
    <w:multiLevelType w:val="hybridMultilevel"/>
    <w:tmpl w:val="360CC4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168FD"/>
    <w:multiLevelType w:val="hybridMultilevel"/>
    <w:tmpl w:val="67CC9EBE"/>
    <w:lvl w:ilvl="0" w:tplc="CD9674C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36755"/>
    <w:multiLevelType w:val="hybridMultilevel"/>
    <w:tmpl w:val="ED9ABB7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04941"/>
    <w:multiLevelType w:val="hybridMultilevel"/>
    <w:tmpl w:val="09126A96"/>
    <w:lvl w:ilvl="0" w:tplc="053AF1AC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83C24"/>
    <w:multiLevelType w:val="hybridMultilevel"/>
    <w:tmpl w:val="1A7C5D3C"/>
    <w:lvl w:ilvl="0" w:tplc="136C5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49E2"/>
    <w:multiLevelType w:val="hybridMultilevel"/>
    <w:tmpl w:val="7374A9DA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D851BE7"/>
    <w:multiLevelType w:val="hybridMultilevel"/>
    <w:tmpl w:val="2B0AA9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F4F5781"/>
    <w:multiLevelType w:val="hybridMultilevel"/>
    <w:tmpl w:val="4B5ECC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DD5BAA"/>
    <w:multiLevelType w:val="hybridMultilevel"/>
    <w:tmpl w:val="8E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542B1"/>
    <w:multiLevelType w:val="hybridMultilevel"/>
    <w:tmpl w:val="A33CB776"/>
    <w:lvl w:ilvl="0" w:tplc="A46085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91183"/>
    <w:multiLevelType w:val="hybridMultilevel"/>
    <w:tmpl w:val="35E022E6"/>
    <w:lvl w:ilvl="0" w:tplc="CF801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7DE4"/>
    <w:multiLevelType w:val="hybridMultilevel"/>
    <w:tmpl w:val="7D5A4C32"/>
    <w:lvl w:ilvl="0" w:tplc="4202B6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404F1"/>
    <w:multiLevelType w:val="hybridMultilevel"/>
    <w:tmpl w:val="A55C60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9230D"/>
    <w:multiLevelType w:val="hybridMultilevel"/>
    <w:tmpl w:val="CECE30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761FC4"/>
    <w:multiLevelType w:val="hybridMultilevel"/>
    <w:tmpl w:val="6A2ED922"/>
    <w:lvl w:ilvl="0" w:tplc="D7AA510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E269C"/>
    <w:multiLevelType w:val="hybridMultilevel"/>
    <w:tmpl w:val="2D1E2904"/>
    <w:lvl w:ilvl="0" w:tplc="2C204B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C3C6A"/>
    <w:multiLevelType w:val="hybridMultilevel"/>
    <w:tmpl w:val="C7022C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F901D9"/>
    <w:multiLevelType w:val="hybridMultilevel"/>
    <w:tmpl w:val="0440887C"/>
    <w:lvl w:ilvl="0" w:tplc="833862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51A72"/>
    <w:multiLevelType w:val="hybridMultilevel"/>
    <w:tmpl w:val="FD344902"/>
    <w:lvl w:ilvl="0" w:tplc="ECFC21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65008"/>
    <w:multiLevelType w:val="hybridMultilevel"/>
    <w:tmpl w:val="EA181B80"/>
    <w:lvl w:ilvl="0" w:tplc="A2BED6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9B4796"/>
    <w:multiLevelType w:val="hybridMultilevel"/>
    <w:tmpl w:val="164C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A625E"/>
    <w:multiLevelType w:val="hybridMultilevel"/>
    <w:tmpl w:val="E9F29C9A"/>
    <w:lvl w:ilvl="0" w:tplc="402C4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F73E0"/>
    <w:multiLevelType w:val="hybridMultilevel"/>
    <w:tmpl w:val="94BC6236"/>
    <w:lvl w:ilvl="0" w:tplc="73808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85628"/>
    <w:multiLevelType w:val="hybridMultilevel"/>
    <w:tmpl w:val="F3D27B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24"/>
  </w:num>
  <w:num w:numId="9">
    <w:abstractNumId w:val="14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25"/>
  </w:num>
  <w:num w:numId="15">
    <w:abstractNumId w:val="16"/>
  </w:num>
  <w:num w:numId="16">
    <w:abstractNumId w:val="19"/>
  </w:num>
  <w:num w:numId="17">
    <w:abstractNumId w:val="23"/>
  </w:num>
  <w:num w:numId="18">
    <w:abstractNumId w:val="20"/>
  </w:num>
  <w:num w:numId="19">
    <w:abstractNumId w:val="1"/>
  </w:num>
  <w:num w:numId="20">
    <w:abstractNumId w:val="26"/>
  </w:num>
  <w:num w:numId="21">
    <w:abstractNumId w:val="4"/>
  </w:num>
  <w:num w:numId="22">
    <w:abstractNumId w:val="13"/>
  </w:num>
  <w:num w:numId="23">
    <w:abstractNumId w:val="18"/>
  </w:num>
  <w:num w:numId="24">
    <w:abstractNumId w:val="5"/>
  </w:num>
  <w:num w:numId="25">
    <w:abstractNumId w:val="22"/>
  </w:num>
  <w:num w:numId="26">
    <w:abstractNumId w:val="10"/>
  </w:num>
  <w:num w:numId="27">
    <w:abstractNumId w:val="27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56"/>
    <w:rsid w:val="00007F43"/>
    <w:rsid w:val="00011F96"/>
    <w:rsid w:val="00012031"/>
    <w:rsid w:val="00023C8D"/>
    <w:rsid w:val="000333AE"/>
    <w:rsid w:val="00033CCB"/>
    <w:rsid w:val="00072986"/>
    <w:rsid w:val="0008072A"/>
    <w:rsid w:val="00094ECB"/>
    <w:rsid w:val="000A55A8"/>
    <w:rsid w:val="000A623F"/>
    <w:rsid w:val="000B29B5"/>
    <w:rsid w:val="000C257F"/>
    <w:rsid w:val="000C5D19"/>
    <w:rsid w:val="000F6194"/>
    <w:rsid w:val="0010022A"/>
    <w:rsid w:val="0010560F"/>
    <w:rsid w:val="00110CC5"/>
    <w:rsid w:val="00112B97"/>
    <w:rsid w:val="00116A3A"/>
    <w:rsid w:val="001251C8"/>
    <w:rsid w:val="00136C09"/>
    <w:rsid w:val="0014486A"/>
    <w:rsid w:val="00154054"/>
    <w:rsid w:val="001578F4"/>
    <w:rsid w:val="00165203"/>
    <w:rsid w:val="00181845"/>
    <w:rsid w:val="001856CD"/>
    <w:rsid w:val="00190FAF"/>
    <w:rsid w:val="0019209B"/>
    <w:rsid w:val="001A000F"/>
    <w:rsid w:val="001A5AAD"/>
    <w:rsid w:val="001B03A3"/>
    <w:rsid w:val="001B0A61"/>
    <w:rsid w:val="001B0F0E"/>
    <w:rsid w:val="001C07AC"/>
    <w:rsid w:val="001C1C1C"/>
    <w:rsid w:val="001E6A1A"/>
    <w:rsid w:val="0020679D"/>
    <w:rsid w:val="002070DF"/>
    <w:rsid w:val="002203DD"/>
    <w:rsid w:val="00220C49"/>
    <w:rsid w:val="00226714"/>
    <w:rsid w:val="0024514D"/>
    <w:rsid w:val="002463B1"/>
    <w:rsid w:val="00252797"/>
    <w:rsid w:val="00254D8B"/>
    <w:rsid w:val="00255242"/>
    <w:rsid w:val="002804E0"/>
    <w:rsid w:val="00280851"/>
    <w:rsid w:val="0029753F"/>
    <w:rsid w:val="002A28BE"/>
    <w:rsid w:val="002A3735"/>
    <w:rsid w:val="002B686B"/>
    <w:rsid w:val="002B6B7A"/>
    <w:rsid w:val="002B71E9"/>
    <w:rsid w:val="002C09BD"/>
    <w:rsid w:val="002D1509"/>
    <w:rsid w:val="002E6530"/>
    <w:rsid w:val="002F53C5"/>
    <w:rsid w:val="00300431"/>
    <w:rsid w:val="00301AC7"/>
    <w:rsid w:val="00303279"/>
    <w:rsid w:val="00332BEE"/>
    <w:rsid w:val="00336948"/>
    <w:rsid w:val="00340EE6"/>
    <w:rsid w:val="00386A10"/>
    <w:rsid w:val="003A17BD"/>
    <w:rsid w:val="003A6980"/>
    <w:rsid w:val="003B12C4"/>
    <w:rsid w:val="003B1A81"/>
    <w:rsid w:val="003B5EC3"/>
    <w:rsid w:val="003C0638"/>
    <w:rsid w:val="003C35CB"/>
    <w:rsid w:val="003D5FBF"/>
    <w:rsid w:val="003D63DB"/>
    <w:rsid w:val="003E73E6"/>
    <w:rsid w:val="003F06AC"/>
    <w:rsid w:val="003F18CB"/>
    <w:rsid w:val="004014CF"/>
    <w:rsid w:val="00407F56"/>
    <w:rsid w:val="00422900"/>
    <w:rsid w:val="00425147"/>
    <w:rsid w:val="00436F63"/>
    <w:rsid w:val="00451892"/>
    <w:rsid w:val="004525BF"/>
    <w:rsid w:val="00454B8E"/>
    <w:rsid w:val="00472A1B"/>
    <w:rsid w:val="00475836"/>
    <w:rsid w:val="00485A1E"/>
    <w:rsid w:val="00494686"/>
    <w:rsid w:val="00497D1D"/>
    <w:rsid w:val="004A03D2"/>
    <w:rsid w:val="004C2996"/>
    <w:rsid w:val="004C6957"/>
    <w:rsid w:val="004D1C5B"/>
    <w:rsid w:val="004D69C4"/>
    <w:rsid w:val="004D78E4"/>
    <w:rsid w:val="004E2E75"/>
    <w:rsid w:val="004E6E71"/>
    <w:rsid w:val="004F3C0E"/>
    <w:rsid w:val="005103DB"/>
    <w:rsid w:val="00514474"/>
    <w:rsid w:val="005304E0"/>
    <w:rsid w:val="005313FE"/>
    <w:rsid w:val="00531AF4"/>
    <w:rsid w:val="005474E4"/>
    <w:rsid w:val="00554252"/>
    <w:rsid w:val="005570B4"/>
    <w:rsid w:val="005572DD"/>
    <w:rsid w:val="00572B6F"/>
    <w:rsid w:val="005733C7"/>
    <w:rsid w:val="00581973"/>
    <w:rsid w:val="00583F6D"/>
    <w:rsid w:val="00593EF3"/>
    <w:rsid w:val="005B73C5"/>
    <w:rsid w:val="005B7DB8"/>
    <w:rsid w:val="005C4B25"/>
    <w:rsid w:val="005C512B"/>
    <w:rsid w:val="005D4950"/>
    <w:rsid w:val="005E295E"/>
    <w:rsid w:val="005E59A1"/>
    <w:rsid w:val="005E5B98"/>
    <w:rsid w:val="005F127C"/>
    <w:rsid w:val="005F1AEF"/>
    <w:rsid w:val="005F4C4A"/>
    <w:rsid w:val="005F4EE0"/>
    <w:rsid w:val="005F638D"/>
    <w:rsid w:val="00600931"/>
    <w:rsid w:val="0060351D"/>
    <w:rsid w:val="006233A5"/>
    <w:rsid w:val="006255D6"/>
    <w:rsid w:val="00636B8C"/>
    <w:rsid w:val="00645481"/>
    <w:rsid w:val="00664391"/>
    <w:rsid w:val="006705AB"/>
    <w:rsid w:val="006731C6"/>
    <w:rsid w:val="006A39FE"/>
    <w:rsid w:val="006B126E"/>
    <w:rsid w:val="006B239D"/>
    <w:rsid w:val="006B2658"/>
    <w:rsid w:val="006B67F8"/>
    <w:rsid w:val="006C7E0E"/>
    <w:rsid w:val="006D5E28"/>
    <w:rsid w:val="006D7E4B"/>
    <w:rsid w:val="006E7369"/>
    <w:rsid w:val="006F19BD"/>
    <w:rsid w:val="00710E8E"/>
    <w:rsid w:val="007164ED"/>
    <w:rsid w:val="00716547"/>
    <w:rsid w:val="00733889"/>
    <w:rsid w:val="007465C0"/>
    <w:rsid w:val="0075018E"/>
    <w:rsid w:val="00785CA1"/>
    <w:rsid w:val="007956C7"/>
    <w:rsid w:val="007A2610"/>
    <w:rsid w:val="007A3CE3"/>
    <w:rsid w:val="007C4B36"/>
    <w:rsid w:val="007E1779"/>
    <w:rsid w:val="007E7C41"/>
    <w:rsid w:val="007F52AB"/>
    <w:rsid w:val="0081018B"/>
    <w:rsid w:val="00815E3E"/>
    <w:rsid w:val="00817303"/>
    <w:rsid w:val="0084311F"/>
    <w:rsid w:val="00850963"/>
    <w:rsid w:val="0085607E"/>
    <w:rsid w:val="00863BAE"/>
    <w:rsid w:val="00881023"/>
    <w:rsid w:val="008B2735"/>
    <w:rsid w:val="008B3637"/>
    <w:rsid w:val="008C2A0F"/>
    <w:rsid w:val="008C5C05"/>
    <w:rsid w:val="008C6B8E"/>
    <w:rsid w:val="008E0570"/>
    <w:rsid w:val="008F2583"/>
    <w:rsid w:val="008F7863"/>
    <w:rsid w:val="009122A0"/>
    <w:rsid w:val="0091553F"/>
    <w:rsid w:val="0091710E"/>
    <w:rsid w:val="00922759"/>
    <w:rsid w:val="00923226"/>
    <w:rsid w:val="00931498"/>
    <w:rsid w:val="00933D24"/>
    <w:rsid w:val="00935BBB"/>
    <w:rsid w:val="0094218E"/>
    <w:rsid w:val="00945F52"/>
    <w:rsid w:val="00946824"/>
    <w:rsid w:val="00952C84"/>
    <w:rsid w:val="00956652"/>
    <w:rsid w:val="00961B89"/>
    <w:rsid w:val="00964B97"/>
    <w:rsid w:val="00974E5E"/>
    <w:rsid w:val="009764E8"/>
    <w:rsid w:val="0098757A"/>
    <w:rsid w:val="009A08F6"/>
    <w:rsid w:val="009E396B"/>
    <w:rsid w:val="009E7CA2"/>
    <w:rsid w:val="009F2C84"/>
    <w:rsid w:val="00A00838"/>
    <w:rsid w:val="00A07050"/>
    <w:rsid w:val="00A152E5"/>
    <w:rsid w:val="00A16DC8"/>
    <w:rsid w:val="00A317A0"/>
    <w:rsid w:val="00A365B6"/>
    <w:rsid w:val="00A36F60"/>
    <w:rsid w:val="00A4279B"/>
    <w:rsid w:val="00A525CA"/>
    <w:rsid w:val="00A72943"/>
    <w:rsid w:val="00A821BF"/>
    <w:rsid w:val="00A84253"/>
    <w:rsid w:val="00A8649F"/>
    <w:rsid w:val="00A9162E"/>
    <w:rsid w:val="00A93977"/>
    <w:rsid w:val="00A95B81"/>
    <w:rsid w:val="00AA4695"/>
    <w:rsid w:val="00AB1BE8"/>
    <w:rsid w:val="00AC1377"/>
    <w:rsid w:val="00AD1957"/>
    <w:rsid w:val="00AD23AE"/>
    <w:rsid w:val="00AD3AA3"/>
    <w:rsid w:val="00AF0C4B"/>
    <w:rsid w:val="00AF24D5"/>
    <w:rsid w:val="00AF2D78"/>
    <w:rsid w:val="00B06F62"/>
    <w:rsid w:val="00B142E5"/>
    <w:rsid w:val="00B235A7"/>
    <w:rsid w:val="00B3412E"/>
    <w:rsid w:val="00B71028"/>
    <w:rsid w:val="00B71900"/>
    <w:rsid w:val="00B77124"/>
    <w:rsid w:val="00B77C20"/>
    <w:rsid w:val="00BB1890"/>
    <w:rsid w:val="00BC4F86"/>
    <w:rsid w:val="00BD2AE0"/>
    <w:rsid w:val="00BE7429"/>
    <w:rsid w:val="00BF5FE2"/>
    <w:rsid w:val="00C012CF"/>
    <w:rsid w:val="00C15BE5"/>
    <w:rsid w:val="00C20036"/>
    <w:rsid w:val="00C535ED"/>
    <w:rsid w:val="00C559BB"/>
    <w:rsid w:val="00C56540"/>
    <w:rsid w:val="00C6261E"/>
    <w:rsid w:val="00C70D72"/>
    <w:rsid w:val="00C836FC"/>
    <w:rsid w:val="00C96387"/>
    <w:rsid w:val="00CA3D6B"/>
    <w:rsid w:val="00CA5279"/>
    <w:rsid w:val="00CA7D46"/>
    <w:rsid w:val="00CB45DA"/>
    <w:rsid w:val="00CC0173"/>
    <w:rsid w:val="00CC51AD"/>
    <w:rsid w:val="00CE44F4"/>
    <w:rsid w:val="00D2375F"/>
    <w:rsid w:val="00D2562D"/>
    <w:rsid w:val="00D44698"/>
    <w:rsid w:val="00D51A01"/>
    <w:rsid w:val="00D55CEC"/>
    <w:rsid w:val="00D57886"/>
    <w:rsid w:val="00D72A57"/>
    <w:rsid w:val="00D751C0"/>
    <w:rsid w:val="00D808D1"/>
    <w:rsid w:val="00D81142"/>
    <w:rsid w:val="00D863CF"/>
    <w:rsid w:val="00D90795"/>
    <w:rsid w:val="00D93D32"/>
    <w:rsid w:val="00DC5038"/>
    <w:rsid w:val="00DD673C"/>
    <w:rsid w:val="00DF02E7"/>
    <w:rsid w:val="00DF176F"/>
    <w:rsid w:val="00DF7EE9"/>
    <w:rsid w:val="00E065B0"/>
    <w:rsid w:val="00E12A66"/>
    <w:rsid w:val="00E34863"/>
    <w:rsid w:val="00E51193"/>
    <w:rsid w:val="00E51FFD"/>
    <w:rsid w:val="00E65124"/>
    <w:rsid w:val="00E675CA"/>
    <w:rsid w:val="00E715BA"/>
    <w:rsid w:val="00E812FD"/>
    <w:rsid w:val="00EA3846"/>
    <w:rsid w:val="00EF2005"/>
    <w:rsid w:val="00F15D6F"/>
    <w:rsid w:val="00F17920"/>
    <w:rsid w:val="00F21B75"/>
    <w:rsid w:val="00F30112"/>
    <w:rsid w:val="00F37CAE"/>
    <w:rsid w:val="00F56ABF"/>
    <w:rsid w:val="00F57597"/>
    <w:rsid w:val="00F65B84"/>
    <w:rsid w:val="00F74484"/>
    <w:rsid w:val="00F7649E"/>
    <w:rsid w:val="00F93978"/>
    <w:rsid w:val="00FA2AB1"/>
    <w:rsid w:val="00FA4182"/>
    <w:rsid w:val="00FA4E6C"/>
    <w:rsid w:val="00FA6406"/>
    <w:rsid w:val="00FA7486"/>
    <w:rsid w:val="00FB3263"/>
    <w:rsid w:val="00FB7779"/>
    <w:rsid w:val="00FC01D7"/>
    <w:rsid w:val="00FC2264"/>
    <w:rsid w:val="00FC2CF6"/>
    <w:rsid w:val="00FC7389"/>
    <w:rsid w:val="00FD3D22"/>
    <w:rsid w:val="00FD3F5C"/>
    <w:rsid w:val="00FE121D"/>
    <w:rsid w:val="00FE2AFE"/>
    <w:rsid w:val="00FE58F8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442DE98"/>
  <w15:chartTrackingRefBased/>
  <w15:docId w15:val="{DC00002D-A0D0-4A0C-8DA3-299D0E9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4B"/>
    <w:pPr>
      <w:spacing w:after="0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E4B"/>
    <w:pPr>
      <w:keepNext/>
      <w:keepLines/>
      <w:spacing w:before="240"/>
      <w:outlineLvl w:val="0"/>
    </w:pPr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E4B"/>
    <w:pPr>
      <w:keepNext/>
      <w:keepLines/>
      <w:spacing w:before="40"/>
      <w:outlineLvl w:val="1"/>
    </w:pPr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E4B"/>
    <w:pPr>
      <w:keepNext/>
      <w:keepLines/>
      <w:spacing w:before="40"/>
      <w:outlineLvl w:val="2"/>
    </w:pPr>
    <w:rPr>
      <w:rFonts w:ascii="Patua One" w:eastAsiaTheme="majorEastAsia" w:hAnsi="Patua One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E4B"/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E4B"/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7E4B"/>
    <w:rPr>
      <w:rFonts w:ascii="Patua One" w:eastAsiaTheme="majorEastAsia" w:hAnsi="Patua One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7F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07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84"/>
  </w:style>
  <w:style w:type="paragraph" w:styleId="Footer">
    <w:name w:val="footer"/>
    <w:basedOn w:val="Normal"/>
    <w:link w:val="FooterChar"/>
    <w:uiPriority w:val="99"/>
    <w:unhideWhenUsed/>
    <w:rsid w:val="00F65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84"/>
  </w:style>
  <w:style w:type="paragraph" w:styleId="NoSpacing">
    <w:name w:val="No Spacing"/>
    <w:uiPriority w:val="1"/>
    <w:qFormat/>
    <w:rsid w:val="00D256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B29B5"/>
    <w:rPr>
      <w:i/>
      <w:iCs/>
    </w:rPr>
  </w:style>
  <w:style w:type="character" w:styleId="Strong">
    <w:name w:val="Strong"/>
    <w:basedOn w:val="DefaultParagraphFont"/>
    <w:uiPriority w:val="22"/>
    <w:qFormat/>
    <w:rsid w:val="0064548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E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E4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5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AB1"/>
    <w:rPr>
      <w:color w:val="954F72" w:themeColor="followedHyperlink"/>
      <w:u w:val="single"/>
    </w:rPr>
  </w:style>
  <w:style w:type="paragraph" w:customStyle="1" w:styleId="Default">
    <w:name w:val="Default"/>
    <w:rsid w:val="00F37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1F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1F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2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CFCFCF"/>
                      </w:divBdr>
                      <w:divsChild>
                        <w:div w:id="1305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4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41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grationpartnership.org.uk/migration-yorkshire-report-on-leeds-jan-march-202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windrush-compensation-sche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grationpartnership.org.uk/lmp-blog-and-cybersecurit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BlYAyJhrfjSV1QkN1UbTeD2I0mUeed95ToAFn-eOklc/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styorkshire.police.uk/form/intelligence-portal-request-form" TargetMode="External"/><Relationship Id="rId14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5F53-D9F0-485A-B45E-7432DF44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Ellis, Pauline</cp:lastModifiedBy>
  <cp:revision>18</cp:revision>
  <cp:lastPrinted>2019-01-22T09:23:00Z</cp:lastPrinted>
  <dcterms:created xsi:type="dcterms:W3CDTF">2020-02-07T05:19:00Z</dcterms:created>
  <dcterms:modified xsi:type="dcterms:W3CDTF">2020-02-21T11:12:00Z</dcterms:modified>
</cp:coreProperties>
</file>