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9B0B" w14:textId="77777777" w:rsidR="00E86F53" w:rsidRPr="001D0B81" w:rsidRDefault="00BF50B4">
      <w:pPr>
        <w:rPr>
          <w:b/>
          <w:bCs/>
          <w:sz w:val="28"/>
          <w:szCs w:val="28"/>
        </w:rPr>
      </w:pPr>
      <w:r w:rsidRPr="001D0B81">
        <w:rPr>
          <w:b/>
          <w:bCs/>
          <w:sz w:val="28"/>
          <w:szCs w:val="28"/>
        </w:rPr>
        <w:t>RETAS Trustee Role Description</w:t>
      </w:r>
    </w:p>
    <w:p w14:paraId="018FBD88" w14:textId="77777777" w:rsidR="00BF50B4" w:rsidRPr="00076C83" w:rsidRDefault="00BF50B4" w:rsidP="00856EBE">
      <w:pPr>
        <w:pStyle w:val="NoSpacing"/>
        <w:numPr>
          <w:ilvl w:val="0"/>
          <w:numId w:val="7"/>
        </w:numPr>
        <w:rPr>
          <w:b/>
          <w:bCs/>
          <w:sz w:val="28"/>
          <w:szCs w:val="28"/>
        </w:rPr>
      </w:pPr>
      <w:r w:rsidRPr="00076C83">
        <w:rPr>
          <w:b/>
          <w:bCs/>
          <w:sz w:val="28"/>
          <w:szCs w:val="28"/>
        </w:rPr>
        <w:t xml:space="preserve">Who are the </w:t>
      </w:r>
      <w:r w:rsidR="00856EBE">
        <w:rPr>
          <w:b/>
          <w:bCs/>
          <w:sz w:val="28"/>
          <w:szCs w:val="28"/>
        </w:rPr>
        <w:t>C</w:t>
      </w:r>
      <w:r w:rsidRPr="00076C83">
        <w:rPr>
          <w:b/>
          <w:bCs/>
          <w:sz w:val="28"/>
          <w:szCs w:val="28"/>
        </w:rPr>
        <w:t xml:space="preserve">harity’s </w:t>
      </w:r>
      <w:r w:rsidR="009F5000">
        <w:rPr>
          <w:b/>
          <w:bCs/>
          <w:sz w:val="28"/>
          <w:szCs w:val="28"/>
        </w:rPr>
        <w:t>Board of T</w:t>
      </w:r>
      <w:r w:rsidRPr="00076C83">
        <w:rPr>
          <w:b/>
          <w:bCs/>
          <w:sz w:val="28"/>
          <w:szCs w:val="28"/>
        </w:rPr>
        <w:t>rustees?</w:t>
      </w:r>
    </w:p>
    <w:p w14:paraId="0266B74B" w14:textId="77777777" w:rsidR="00BF50B4" w:rsidRPr="00351BEF" w:rsidRDefault="00BF50B4" w:rsidP="00BF50B4">
      <w:pPr>
        <w:pStyle w:val="NoSpacing"/>
        <w:rPr>
          <w:sz w:val="24"/>
          <w:szCs w:val="24"/>
        </w:rPr>
      </w:pPr>
      <w:r w:rsidRPr="00351BEF">
        <w:rPr>
          <w:sz w:val="24"/>
          <w:szCs w:val="24"/>
        </w:rPr>
        <w:t>Trustees are the people responsible under the c</w:t>
      </w:r>
      <w:r w:rsidR="00F22F11">
        <w:rPr>
          <w:sz w:val="24"/>
          <w:szCs w:val="24"/>
        </w:rPr>
        <w:t xml:space="preserve">harity’s governing document for </w:t>
      </w:r>
      <w:r w:rsidRPr="00351BEF">
        <w:rPr>
          <w:sz w:val="24"/>
          <w:szCs w:val="24"/>
        </w:rPr>
        <w:t xml:space="preserve">the administration and management of the charity as required by </w:t>
      </w:r>
      <w:r w:rsidR="00977545" w:rsidRPr="00351BEF">
        <w:rPr>
          <w:sz w:val="24"/>
          <w:szCs w:val="24"/>
        </w:rPr>
        <w:t>The Charity Act 1993. At RETAS the trustees are known as The Board of Trustees</w:t>
      </w:r>
      <w:r w:rsidR="009F5000">
        <w:rPr>
          <w:sz w:val="24"/>
          <w:szCs w:val="24"/>
        </w:rPr>
        <w:t xml:space="preserve"> who are legal representatives.</w:t>
      </w:r>
    </w:p>
    <w:p w14:paraId="39926428" w14:textId="77777777" w:rsidR="00977545" w:rsidRPr="00351BEF" w:rsidRDefault="00977545" w:rsidP="00BF50B4">
      <w:pPr>
        <w:pStyle w:val="NoSpacing"/>
        <w:rPr>
          <w:sz w:val="24"/>
          <w:szCs w:val="24"/>
        </w:rPr>
      </w:pPr>
    </w:p>
    <w:p w14:paraId="40192271" w14:textId="77777777" w:rsidR="00977545" w:rsidRPr="0003559F" w:rsidRDefault="00977545" w:rsidP="00BF50B4">
      <w:pPr>
        <w:pStyle w:val="NoSpacing"/>
        <w:rPr>
          <w:b/>
          <w:bCs/>
          <w:sz w:val="24"/>
          <w:szCs w:val="24"/>
          <w:u w:val="single"/>
        </w:rPr>
      </w:pPr>
      <w:r w:rsidRPr="0003559F">
        <w:rPr>
          <w:b/>
          <w:bCs/>
          <w:sz w:val="24"/>
          <w:szCs w:val="24"/>
          <w:u w:val="single"/>
        </w:rPr>
        <w:t xml:space="preserve">The </w:t>
      </w:r>
      <w:r w:rsidR="009F5000" w:rsidRPr="0003559F">
        <w:rPr>
          <w:b/>
          <w:bCs/>
          <w:sz w:val="24"/>
          <w:szCs w:val="24"/>
          <w:u w:val="single"/>
        </w:rPr>
        <w:t>B</w:t>
      </w:r>
      <w:r w:rsidRPr="0003559F">
        <w:rPr>
          <w:b/>
          <w:bCs/>
          <w:sz w:val="24"/>
          <w:szCs w:val="24"/>
          <w:u w:val="single"/>
        </w:rPr>
        <w:t>oard comprises</w:t>
      </w:r>
    </w:p>
    <w:p w14:paraId="1F4B145B" w14:textId="77777777" w:rsidR="0003559F" w:rsidRPr="0003559F" w:rsidRDefault="0003559F" w:rsidP="0003559F">
      <w:pPr>
        <w:pStyle w:val="NoSpacing"/>
        <w:rPr>
          <w:sz w:val="24"/>
          <w:szCs w:val="24"/>
        </w:rPr>
      </w:pPr>
      <w:r w:rsidRPr="0003559F">
        <w:rPr>
          <w:sz w:val="24"/>
          <w:szCs w:val="24"/>
          <w:u w:val="single"/>
        </w:rPr>
        <w:t xml:space="preserve">Elected representatives </w:t>
      </w:r>
      <w:r>
        <w:rPr>
          <w:sz w:val="24"/>
          <w:szCs w:val="24"/>
          <w:u w:val="single"/>
        </w:rPr>
        <w:t xml:space="preserve">elected by the Board </w:t>
      </w:r>
      <w:r w:rsidRPr="0003559F">
        <w:rPr>
          <w:sz w:val="24"/>
          <w:szCs w:val="24"/>
          <w:u w:val="single"/>
        </w:rPr>
        <w:t>who include</w:t>
      </w:r>
      <w:r w:rsidRPr="0003559F">
        <w:rPr>
          <w:sz w:val="24"/>
          <w:szCs w:val="24"/>
        </w:rPr>
        <w:t>:</w:t>
      </w:r>
    </w:p>
    <w:p w14:paraId="1E58AF97" w14:textId="77777777" w:rsidR="00977545" w:rsidRPr="00351BEF" w:rsidRDefault="00977545" w:rsidP="0097754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51BEF">
        <w:rPr>
          <w:sz w:val="24"/>
          <w:szCs w:val="24"/>
        </w:rPr>
        <w:t>The Chair</w:t>
      </w:r>
    </w:p>
    <w:p w14:paraId="4B55071A" w14:textId="77777777" w:rsidR="00977545" w:rsidRPr="00351BEF" w:rsidRDefault="003D5C3E" w:rsidP="009775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</w:t>
      </w:r>
      <w:r w:rsidR="00977545" w:rsidRPr="00351BEF">
        <w:rPr>
          <w:sz w:val="24"/>
          <w:szCs w:val="24"/>
        </w:rPr>
        <w:t>reasurer</w:t>
      </w:r>
    </w:p>
    <w:p w14:paraId="17FE42B8" w14:textId="77777777" w:rsidR="009F5000" w:rsidRDefault="003D5C3E" w:rsidP="000355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 w:rsidR="00977545" w:rsidRPr="00351BEF">
        <w:rPr>
          <w:sz w:val="24"/>
          <w:szCs w:val="24"/>
        </w:rPr>
        <w:t>ecretary</w:t>
      </w:r>
    </w:p>
    <w:p w14:paraId="10525142" w14:textId="77777777" w:rsidR="003D5C3E" w:rsidRDefault="003D5C3E" w:rsidP="000355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Elected Trustees</w:t>
      </w:r>
    </w:p>
    <w:p w14:paraId="4103FE3C" w14:textId="77777777" w:rsidR="009F5000" w:rsidRDefault="009F5000" w:rsidP="009F5000">
      <w:pPr>
        <w:pStyle w:val="NoSpacing"/>
        <w:rPr>
          <w:sz w:val="24"/>
          <w:szCs w:val="24"/>
          <w:u w:val="single"/>
        </w:rPr>
      </w:pPr>
      <w:r w:rsidRPr="0003559F">
        <w:rPr>
          <w:sz w:val="24"/>
          <w:szCs w:val="24"/>
          <w:u w:val="single"/>
        </w:rPr>
        <w:t>Appointed Representatives</w:t>
      </w:r>
      <w:r w:rsidR="0003559F" w:rsidRPr="0003559F">
        <w:rPr>
          <w:sz w:val="24"/>
          <w:szCs w:val="24"/>
          <w:u w:val="single"/>
        </w:rPr>
        <w:t>:</w:t>
      </w:r>
    </w:p>
    <w:p w14:paraId="513D128C" w14:textId="77777777" w:rsidR="003D5C3E" w:rsidRDefault="003D5C3E" w:rsidP="00982E2D">
      <w:pPr>
        <w:pStyle w:val="NoSpacing"/>
        <w:rPr>
          <w:sz w:val="24"/>
          <w:szCs w:val="24"/>
        </w:rPr>
      </w:pPr>
      <w:r w:rsidRPr="003D5C3E">
        <w:rPr>
          <w:sz w:val="24"/>
          <w:szCs w:val="24"/>
        </w:rPr>
        <w:t>RETAS</w:t>
      </w:r>
      <w:r>
        <w:rPr>
          <w:sz w:val="24"/>
          <w:szCs w:val="24"/>
        </w:rPr>
        <w:t xml:space="preserve"> staff and Volunteer Representatives are invited to attend and participate in Board meetings as representatives of the many groups who are involved on a day to day basis with RETAS</w:t>
      </w:r>
    </w:p>
    <w:p w14:paraId="2EFD5B07" w14:textId="77777777" w:rsidR="00982E2D" w:rsidRPr="003D5C3E" w:rsidRDefault="00982E2D" w:rsidP="00982E2D">
      <w:pPr>
        <w:pStyle w:val="NoSpacing"/>
        <w:rPr>
          <w:sz w:val="24"/>
          <w:szCs w:val="24"/>
        </w:rPr>
      </w:pPr>
      <w:r w:rsidRPr="00076C83">
        <w:rPr>
          <w:b/>
          <w:bCs/>
          <w:sz w:val="28"/>
          <w:szCs w:val="28"/>
        </w:rPr>
        <w:t xml:space="preserve">2. The role of the </w:t>
      </w:r>
      <w:r w:rsidR="003D5C3E">
        <w:rPr>
          <w:b/>
          <w:bCs/>
          <w:sz w:val="28"/>
          <w:szCs w:val="28"/>
        </w:rPr>
        <w:t>Board of T</w:t>
      </w:r>
      <w:r w:rsidRPr="00076C83">
        <w:rPr>
          <w:b/>
          <w:bCs/>
          <w:sz w:val="28"/>
          <w:szCs w:val="28"/>
        </w:rPr>
        <w:t>rustees</w:t>
      </w:r>
    </w:p>
    <w:p w14:paraId="4899F109" w14:textId="77777777" w:rsidR="00982E2D" w:rsidRPr="00351BEF" w:rsidRDefault="00982E2D" w:rsidP="00982E2D">
      <w:pPr>
        <w:pStyle w:val="NoSpacing"/>
        <w:rPr>
          <w:i/>
          <w:iCs/>
          <w:sz w:val="24"/>
          <w:szCs w:val="24"/>
        </w:rPr>
      </w:pPr>
      <w:r w:rsidRPr="00351BEF">
        <w:rPr>
          <w:sz w:val="24"/>
          <w:szCs w:val="24"/>
        </w:rPr>
        <w:t>At its simplest our role is to receive any funding which comes in as a result of successful bids, sponsorship, donors, and to safeguard its use. This means monitoring and overseeing its use in a manner which we consider most beneficial for achieving the aims and objects of our organisation</w:t>
      </w:r>
      <w:r w:rsidR="003F2CB1" w:rsidRPr="00351BEF">
        <w:rPr>
          <w:sz w:val="24"/>
          <w:szCs w:val="24"/>
        </w:rPr>
        <w:t>. We would then approve and enter into contract</w:t>
      </w:r>
      <w:r w:rsidR="003D5C3E">
        <w:rPr>
          <w:sz w:val="24"/>
          <w:szCs w:val="24"/>
        </w:rPr>
        <w:t>s as suggested by our CEO</w:t>
      </w:r>
      <w:r w:rsidR="00E7788A">
        <w:rPr>
          <w:sz w:val="24"/>
          <w:szCs w:val="24"/>
        </w:rPr>
        <w:t xml:space="preserve">. </w:t>
      </w:r>
      <w:r w:rsidR="005763D1">
        <w:rPr>
          <w:sz w:val="24"/>
          <w:szCs w:val="24"/>
        </w:rPr>
        <w:t>The Trustees are also directors</w:t>
      </w:r>
      <w:r w:rsidR="00E7788A">
        <w:rPr>
          <w:sz w:val="24"/>
          <w:szCs w:val="24"/>
        </w:rPr>
        <w:t xml:space="preserve"> of the organisation</w:t>
      </w:r>
      <w:r w:rsidR="005763D1">
        <w:rPr>
          <w:sz w:val="24"/>
          <w:szCs w:val="24"/>
        </w:rPr>
        <w:t xml:space="preserve"> registered at Companies House</w:t>
      </w:r>
      <w:r w:rsidR="003F2CB1" w:rsidRPr="00351BEF">
        <w:rPr>
          <w:sz w:val="24"/>
          <w:szCs w:val="24"/>
        </w:rPr>
        <w:t xml:space="preserve">. Trustees should always act in the best interests of RETAS, </w:t>
      </w:r>
      <w:r w:rsidR="003F2CB1" w:rsidRPr="00351BEF">
        <w:rPr>
          <w:i/>
          <w:iCs/>
          <w:sz w:val="24"/>
          <w:szCs w:val="24"/>
        </w:rPr>
        <w:t>acting as a group and not individuals.</w:t>
      </w:r>
    </w:p>
    <w:p w14:paraId="54C0C9C6" w14:textId="77777777" w:rsidR="003F2CB1" w:rsidRDefault="003F2CB1" w:rsidP="00982E2D">
      <w:pPr>
        <w:pStyle w:val="NoSpacing"/>
        <w:rPr>
          <w:i/>
          <w:iCs/>
        </w:rPr>
      </w:pPr>
    </w:p>
    <w:p w14:paraId="0309932A" w14:textId="77777777" w:rsidR="003F2CB1" w:rsidRPr="00744EE8" w:rsidRDefault="009C781F" w:rsidP="00982E2D">
      <w:pPr>
        <w:pStyle w:val="NoSpacing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77BA" wp14:editId="15EDECC5">
                <wp:simplePos x="0" y="0"/>
                <wp:positionH relativeFrom="column">
                  <wp:posOffset>63500</wp:posOffset>
                </wp:positionH>
                <wp:positionV relativeFrom="paragraph">
                  <wp:posOffset>206375</wp:posOffset>
                </wp:positionV>
                <wp:extent cx="5492115" cy="4057015"/>
                <wp:effectExtent l="0" t="0" r="0" b="63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2115" cy="405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7418E" w14:textId="77777777" w:rsidR="003107CE" w:rsidRPr="00351BEF" w:rsidRDefault="003107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These duties help trustees to</w:t>
                            </w:r>
                            <w:r w:rsidR="00E7788A">
                              <w:rPr>
                                <w:sz w:val="24"/>
                                <w:szCs w:val="24"/>
                              </w:rPr>
                              <w:t xml:space="preserve"> understand how to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 fulfil </w:t>
                            </w:r>
                            <w:r w:rsidR="00744EE8" w:rsidRPr="00351BEF"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 role:</w:t>
                            </w:r>
                          </w:p>
                          <w:p w14:paraId="6C5AB19C" w14:textId="77777777" w:rsidR="003107CE" w:rsidRPr="00351BEF" w:rsidRDefault="003107CE" w:rsidP="003107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Ensure RETAS complies with its governing document, charity law, and relevant legislation</w:t>
                            </w:r>
                          </w:p>
                          <w:p w14:paraId="6E5CA362" w14:textId="77777777" w:rsidR="003107CE" w:rsidRPr="00351BEF" w:rsidRDefault="003107CE" w:rsidP="003107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Ensure RETAS pursues its ’objects’ </w:t>
                            </w:r>
                            <w:r w:rsidR="00E7788A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as defined in its governing document</w:t>
                            </w:r>
                          </w:p>
                          <w:p w14:paraId="72F4CE3A" w14:textId="77777777" w:rsidR="00E7788A" w:rsidRPr="00E7788A" w:rsidRDefault="00A4646F" w:rsidP="00E7788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Ensure RETAS applies its resources exclusively in pursuing its objects</w:t>
                            </w:r>
                            <w:r w:rsidR="004749F1" w:rsidRPr="00351B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88A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749F1"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implement appropriate financial control</w:t>
                            </w:r>
                            <w:r w:rsidR="00E7788A"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986901" w14:textId="77777777" w:rsidR="00E7788A" w:rsidRDefault="00E7788A" w:rsidP="00E7788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Ensure the financial stability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sustainability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>of RETAS</w:t>
                            </w:r>
                          </w:p>
                          <w:p w14:paraId="56010E6C" w14:textId="77777777" w:rsidR="00A4646F" w:rsidRPr="00E7788A" w:rsidRDefault="00E7788A" w:rsidP="00E7788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778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Act in the best interests of, safeguard and promote the good name and reputation of RETAS – </w:t>
                            </w:r>
                            <w:r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deal with conflicts of interests</w:t>
                            </w:r>
                          </w:p>
                          <w:p w14:paraId="019334E2" w14:textId="77777777" w:rsidR="00A4646F" w:rsidRPr="00E7788A" w:rsidRDefault="004749F1" w:rsidP="003107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A4646F" w:rsidRPr="00351BEF">
                              <w:rPr>
                                <w:sz w:val="24"/>
                                <w:szCs w:val="24"/>
                              </w:rPr>
                              <w:t xml:space="preserve">ontribute actively to the trustee role in giving firm strategic direction to our organisation. </w:t>
                            </w:r>
                            <w:r w:rsidR="00A4646F"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could mean setting overall policy, defining goals, setting targets, and evaluating reports on performance provided by the </w:t>
                            </w:r>
                            <w:r w:rsidR="00576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CEO </w:t>
                            </w:r>
                            <w:r w:rsidR="00A4646F"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and leadership team</w:t>
                            </w:r>
                          </w:p>
                          <w:p w14:paraId="076067F2" w14:textId="77777777" w:rsidR="004749F1" w:rsidRPr="00351BEF" w:rsidRDefault="004749F1" w:rsidP="003107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Act with reasonable care and skill – </w:t>
                            </w:r>
                            <w:r w:rsidRPr="009676F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take appropriate advice when needed</w:t>
                            </w:r>
                          </w:p>
                          <w:p w14:paraId="188057FB" w14:textId="77777777" w:rsidR="00A4646F" w:rsidRDefault="004749F1" w:rsidP="003107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A4646F" w:rsidRPr="00351BEF">
                              <w:rPr>
                                <w:sz w:val="24"/>
                                <w:szCs w:val="24"/>
                              </w:rPr>
                              <w:t>ppoint and support the chief executive officer and monitor his/her performanc</w:t>
                            </w:r>
                            <w:r w:rsidR="004878C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0EBBE57B" w14:textId="77777777" w:rsidR="00717F98" w:rsidRPr="00717F98" w:rsidRDefault="00717F98" w:rsidP="00A4646F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7F9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717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78C2" w:rsidRPr="00717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‘</w:t>
                            </w:r>
                            <w:r w:rsidR="00076C83" w:rsidRPr="00717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Essential Trustee CC</w:t>
                            </w:r>
                            <w:r w:rsidR="004878C2" w:rsidRPr="00717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3’ </w:t>
                            </w:r>
                          </w:p>
                          <w:p w14:paraId="595F5EBC" w14:textId="77777777" w:rsidR="00076C83" w:rsidRPr="004878C2" w:rsidRDefault="00717F98" w:rsidP="00A4646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4878C2" w:rsidRPr="00351B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4878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NCVO (National Council for Voluntary Services) document </w:t>
                            </w:r>
                            <w:r w:rsidR="00076C83" w:rsidRPr="004878C2">
                              <w:rPr>
                                <w:sz w:val="24"/>
                                <w:szCs w:val="24"/>
                              </w:rPr>
                              <w:t>provides excellent guidance which translates the formal language of our statutory duties into very practical tasks and outcomes.</w:t>
                            </w:r>
                          </w:p>
                          <w:p w14:paraId="3AC23996" w14:textId="77777777" w:rsidR="00076C83" w:rsidRPr="004878C2" w:rsidRDefault="00076C83" w:rsidP="00A4646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80536" w14:textId="77777777" w:rsidR="00076C83" w:rsidRPr="00351BEF" w:rsidRDefault="00076C83" w:rsidP="00A4646F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5CBAAA" w14:textId="77777777" w:rsidR="00076C83" w:rsidRPr="00351BEF" w:rsidRDefault="00076C83" w:rsidP="00A4646F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71E19F" w14:textId="77777777" w:rsidR="00076C83" w:rsidRPr="00351BEF" w:rsidRDefault="00076C83" w:rsidP="00A4646F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E9971B" w14:textId="77777777" w:rsidR="00076C83" w:rsidRDefault="00076C83" w:rsidP="00A4646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0556DAE0" w14:textId="77777777" w:rsidR="00076C83" w:rsidRDefault="00076C83" w:rsidP="00A4646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dfdddd</w:t>
                            </w:r>
                            <w:proofErr w:type="spellEnd"/>
                          </w:p>
                          <w:p w14:paraId="701784C9" w14:textId="77777777" w:rsidR="00076C83" w:rsidRDefault="00076C83" w:rsidP="00A4646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514E02D0" w14:textId="77777777" w:rsidR="00076C83" w:rsidRDefault="00076C83" w:rsidP="00A4646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vvvvv</w:t>
                            </w:r>
                            <w:proofErr w:type="spellEnd"/>
                          </w:p>
                          <w:p w14:paraId="38CEBFB4" w14:textId="77777777" w:rsidR="00076C83" w:rsidRDefault="00076C83" w:rsidP="00A4646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6E9D2392" w14:textId="77777777" w:rsidR="00076C83" w:rsidRPr="00076C83" w:rsidRDefault="00076C83" w:rsidP="00A4646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077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pt;margin-top:16.25pt;width:432.45pt;height:3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17B7418E" w14:textId="77777777" w:rsidR="003107CE" w:rsidRPr="00351BEF" w:rsidRDefault="003107CE">
                      <w:p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These duties help trustees to</w:t>
                      </w:r>
                      <w:r w:rsidR="00E7788A">
                        <w:rPr>
                          <w:sz w:val="24"/>
                          <w:szCs w:val="24"/>
                        </w:rPr>
                        <w:t xml:space="preserve"> understand how to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 fulfil </w:t>
                      </w:r>
                      <w:r w:rsidR="00744EE8" w:rsidRPr="00351BEF">
                        <w:rPr>
                          <w:sz w:val="24"/>
                          <w:szCs w:val="24"/>
                        </w:rPr>
                        <w:t>their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 role:</w:t>
                      </w:r>
                    </w:p>
                    <w:p w14:paraId="6C5AB19C" w14:textId="77777777" w:rsidR="003107CE" w:rsidRPr="00351BEF" w:rsidRDefault="003107CE" w:rsidP="003107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Ensure RETAS complies with its governing document, charity law, and relevant legislation</w:t>
                      </w:r>
                    </w:p>
                    <w:p w14:paraId="6E5CA362" w14:textId="77777777" w:rsidR="003107CE" w:rsidRPr="00351BEF" w:rsidRDefault="003107CE" w:rsidP="003107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 xml:space="preserve">Ensure RETAS pursues its ’objects’ </w:t>
                      </w:r>
                      <w:r w:rsidR="00E7788A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E7788A">
                        <w:rPr>
                          <w:i/>
                          <w:iCs/>
                          <w:sz w:val="24"/>
                          <w:szCs w:val="24"/>
                        </w:rPr>
                        <w:t>as defined in its governing document</w:t>
                      </w:r>
                    </w:p>
                    <w:p w14:paraId="72F4CE3A" w14:textId="77777777" w:rsidR="00E7788A" w:rsidRPr="00E7788A" w:rsidRDefault="00A4646F" w:rsidP="00E7788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Ensure RETAS applies its resources exclusively in pursuing its objects</w:t>
                      </w:r>
                      <w:r w:rsidR="004749F1" w:rsidRPr="00351B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7788A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4749F1" w:rsidRPr="00E7788A">
                        <w:rPr>
                          <w:i/>
                          <w:iCs/>
                          <w:sz w:val="24"/>
                          <w:szCs w:val="24"/>
                        </w:rPr>
                        <w:t>implement appropriate financial control</w:t>
                      </w:r>
                      <w:r w:rsidR="00E7788A" w:rsidRPr="00E7788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986901" w14:textId="77777777" w:rsidR="00E7788A" w:rsidRDefault="00E7788A" w:rsidP="00E7788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 xml:space="preserve">Ensure the financial stability </w:t>
                      </w:r>
                      <w:r>
                        <w:rPr>
                          <w:sz w:val="24"/>
                          <w:szCs w:val="24"/>
                        </w:rPr>
                        <w:t xml:space="preserve">and sustainability </w:t>
                      </w:r>
                      <w:r w:rsidRPr="00351BEF">
                        <w:rPr>
                          <w:sz w:val="24"/>
                          <w:szCs w:val="24"/>
                        </w:rPr>
                        <w:t>of RETAS</w:t>
                      </w:r>
                    </w:p>
                    <w:p w14:paraId="56010E6C" w14:textId="77777777" w:rsidR="00A4646F" w:rsidRPr="00E7788A" w:rsidRDefault="00E7788A" w:rsidP="00E7788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778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Act in the best interests of, safeguard and promote the good name and reputation of RETAS – </w:t>
                      </w:r>
                      <w:r w:rsidRPr="00E7788A">
                        <w:rPr>
                          <w:i/>
                          <w:iCs/>
                          <w:sz w:val="24"/>
                          <w:szCs w:val="24"/>
                        </w:rPr>
                        <w:t>deal with conflicts of interests</w:t>
                      </w:r>
                    </w:p>
                    <w:p w14:paraId="019334E2" w14:textId="77777777" w:rsidR="00A4646F" w:rsidRPr="00E7788A" w:rsidRDefault="004749F1" w:rsidP="003107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C</w:t>
                      </w:r>
                      <w:r w:rsidR="00A4646F" w:rsidRPr="00351BEF">
                        <w:rPr>
                          <w:sz w:val="24"/>
                          <w:szCs w:val="24"/>
                        </w:rPr>
                        <w:t xml:space="preserve">ontribute actively to the trustee role in giving firm strategic direction to our organisation. </w:t>
                      </w:r>
                      <w:r w:rsidR="00A4646F" w:rsidRPr="00E7788A">
                        <w:rPr>
                          <w:i/>
                          <w:iCs/>
                          <w:sz w:val="24"/>
                          <w:szCs w:val="24"/>
                        </w:rPr>
                        <w:t xml:space="preserve">This could mean setting overall policy, defining goals, setting targets, and evaluating reports on performance provided by the </w:t>
                      </w:r>
                      <w:r w:rsidR="005763D1">
                        <w:rPr>
                          <w:i/>
                          <w:iCs/>
                          <w:sz w:val="24"/>
                          <w:szCs w:val="24"/>
                        </w:rPr>
                        <w:t xml:space="preserve">CEO </w:t>
                      </w:r>
                      <w:r w:rsidR="00A4646F" w:rsidRPr="00E7788A">
                        <w:rPr>
                          <w:i/>
                          <w:iCs/>
                          <w:sz w:val="24"/>
                          <w:szCs w:val="24"/>
                        </w:rPr>
                        <w:t>and leadership team</w:t>
                      </w:r>
                    </w:p>
                    <w:p w14:paraId="076067F2" w14:textId="77777777" w:rsidR="004749F1" w:rsidRPr="00351BEF" w:rsidRDefault="004749F1" w:rsidP="003107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 xml:space="preserve">Act with reasonable care and skill – </w:t>
                      </w:r>
                      <w:r w:rsidRPr="009676FB">
                        <w:rPr>
                          <w:i/>
                          <w:iCs/>
                          <w:sz w:val="24"/>
                          <w:szCs w:val="24"/>
                        </w:rPr>
                        <w:t>take appropriate advice when needed</w:t>
                      </w:r>
                    </w:p>
                    <w:p w14:paraId="188057FB" w14:textId="77777777" w:rsidR="00A4646F" w:rsidRDefault="004749F1" w:rsidP="003107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A</w:t>
                      </w:r>
                      <w:r w:rsidR="00A4646F" w:rsidRPr="00351BEF">
                        <w:rPr>
                          <w:sz w:val="24"/>
                          <w:szCs w:val="24"/>
                        </w:rPr>
                        <w:t>ppoint and support the chief executive officer and monitor his/her performanc</w:t>
                      </w:r>
                      <w:r w:rsidR="004878C2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0EBBE57B" w14:textId="77777777" w:rsidR="00717F98" w:rsidRPr="00717F98" w:rsidRDefault="00717F98" w:rsidP="00A4646F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7F98">
                        <w:rPr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717F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878C2" w:rsidRPr="00717F98">
                        <w:rPr>
                          <w:b/>
                          <w:bCs/>
                          <w:sz w:val="24"/>
                          <w:szCs w:val="24"/>
                        </w:rPr>
                        <w:t>‘</w:t>
                      </w:r>
                      <w:r w:rsidR="00076C83" w:rsidRPr="00717F98">
                        <w:rPr>
                          <w:b/>
                          <w:bCs/>
                          <w:sz w:val="24"/>
                          <w:szCs w:val="24"/>
                        </w:rPr>
                        <w:t>The Essential Trustee CC</w:t>
                      </w:r>
                      <w:r w:rsidR="004878C2" w:rsidRPr="00717F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3’ </w:t>
                      </w:r>
                    </w:p>
                    <w:p w14:paraId="595F5EBC" w14:textId="77777777" w:rsidR="00076C83" w:rsidRPr="004878C2" w:rsidRDefault="00717F98" w:rsidP="00A4646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4878C2" w:rsidRPr="00351BEF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4878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NCVO (National Council for Voluntary Services) document </w:t>
                      </w:r>
                      <w:r w:rsidR="00076C83" w:rsidRPr="004878C2">
                        <w:rPr>
                          <w:sz w:val="24"/>
                          <w:szCs w:val="24"/>
                        </w:rPr>
                        <w:t>provides excellent guidance which translates the formal language of our statutory duties into very practical tasks and outcomes.</w:t>
                      </w:r>
                    </w:p>
                    <w:p w14:paraId="3AC23996" w14:textId="77777777" w:rsidR="00076C83" w:rsidRPr="004878C2" w:rsidRDefault="00076C83" w:rsidP="00A4646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8280536" w14:textId="77777777" w:rsidR="00076C83" w:rsidRPr="00351BEF" w:rsidRDefault="00076C83" w:rsidP="00A4646F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5CBAAA" w14:textId="77777777" w:rsidR="00076C83" w:rsidRPr="00351BEF" w:rsidRDefault="00076C83" w:rsidP="00A4646F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71E19F" w14:textId="77777777" w:rsidR="00076C83" w:rsidRPr="00351BEF" w:rsidRDefault="00076C83" w:rsidP="00A4646F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E9971B" w14:textId="77777777" w:rsidR="00076C83" w:rsidRDefault="00076C83" w:rsidP="00A4646F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0556DAE0" w14:textId="77777777" w:rsidR="00076C83" w:rsidRDefault="00076C83" w:rsidP="00A4646F">
                      <w:pPr>
                        <w:pStyle w:val="NoSpacing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dfdddd</w:t>
                      </w:r>
                      <w:proofErr w:type="spellEnd"/>
                    </w:p>
                    <w:p w14:paraId="701784C9" w14:textId="77777777" w:rsidR="00076C83" w:rsidRDefault="00076C83" w:rsidP="00A4646F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514E02D0" w14:textId="77777777" w:rsidR="00076C83" w:rsidRDefault="00076C83" w:rsidP="00A4646F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vvvvv</w:t>
                      </w:r>
                      <w:proofErr w:type="spellEnd"/>
                    </w:p>
                    <w:p w14:paraId="38CEBFB4" w14:textId="77777777" w:rsidR="00076C83" w:rsidRDefault="00076C83" w:rsidP="00A4646F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6E9D2392" w14:textId="77777777" w:rsidR="00076C83" w:rsidRPr="00076C83" w:rsidRDefault="00076C83" w:rsidP="00A4646F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CB1" w:rsidRPr="00744EE8">
        <w:rPr>
          <w:b/>
          <w:bCs/>
          <w:sz w:val="28"/>
          <w:szCs w:val="28"/>
        </w:rPr>
        <w:t>3. The Legal Duties of a trustee board member</w:t>
      </w:r>
    </w:p>
    <w:p w14:paraId="215F6AC2" w14:textId="77777777" w:rsidR="003107CE" w:rsidRDefault="003107CE" w:rsidP="00982E2D">
      <w:pPr>
        <w:pStyle w:val="NoSpacing"/>
      </w:pPr>
    </w:p>
    <w:p w14:paraId="648F464E" w14:textId="77777777" w:rsidR="003107CE" w:rsidRDefault="003107CE" w:rsidP="00982E2D">
      <w:pPr>
        <w:pStyle w:val="NoSpacing"/>
      </w:pPr>
    </w:p>
    <w:p w14:paraId="67890729" w14:textId="77777777" w:rsidR="00076C83" w:rsidRDefault="00076C83" w:rsidP="00982E2D">
      <w:pPr>
        <w:pStyle w:val="NoSpacing"/>
      </w:pPr>
    </w:p>
    <w:p w14:paraId="0EE48E28" w14:textId="77777777" w:rsidR="00076C83" w:rsidRDefault="00076C83" w:rsidP="00982E2D">
      <w:pPr>
        <w:pStyle w:val="NoSpacing"/>
      </w:pPr>
    </w:p>
    <w:p w14:paraId="712E5B56" w14:textId="77777777" w:rsidR="00076C83" w:rsidRDefault="00076C83" w:rsidP="00982E2D">
      <w:pPr>
        <w:pStyle w:val="NoSpacing"/>
      </w:pPr>
    </w:p>
    <w:p w14:paraId="1A72E509" w14:textId="77777777" w:rsidR="00076C83" w:rsidRDefault="00076C83" w:rsidP="00982E2D">
      <w:pPr>
        <w:pStyle w:val="NoSpacing"/>
      </w:pPr>
    </w:p>
    <w:p w14:paraId="44C9483C" w14:textId="77777777" w:rsidR="00076C83" w:rsidRDefault="00076C83" w:rsidP="00982E2D">
      <w:pPr>
        <w:pStyle w:val="NoSpacing"/>
      </w:pPr>
    </w:p>
    <w:p w14:paraId="78E507F3" w14:textId="77777777" w:rsidR="00076C83" w:rsidRDefault="00076C83" w:rsidP="00982E2D">
      <w:pPr>
        <w:pStyle w:val="NoSpacing"/>
      </w:pPr>
    </w:p>
    <w:p w14:paraId="056EF389" w14:textId="77777777" w:rsidR="00076C83" w:rsidRDefault="00076C83" w:rsidP="00982E2D">
      <w:pPr>
        <w:pStyle w:val="NoSpacing"/>
      </w:pPr>
    </w:p>
    <w:p w14:paraId="0C8184CC" w14:textId="77777777" w:rsidR="00076C83" w:rsidRDefault="00076C83" w:rsidP="00982E2D">
      <w:pPr>
        <w:pStyle w:val="NoSpacing"/>
      </w:pPr>
    </w:p>
    <w:p w14:paraId="5FD03829" w14:textId="77777777" w:rsidR="00076C83" w:rsidRDefault="00076C83" w:rsidP="00982E2D">
      <w:pPr>
        <w:pStyle w:val="NoSpacing"/>
      </w:pPr>
    </w:p>
    <w:p w14:paraId="5207639F" w14:textId="77777777" w:rsidR="00076C83" w:rsidRDefault="00076C83" w:rsidP="00982E2D">
      <w:pPr>
        <w:pStyle w:val="NoSpacing"/>
      </w:pPr>
    </w:p>
    <w:p w14:paraId="0085A5BB" w14:textId="77777777" w:rsidR="00076C83" w:rsidRDefault="00076C83" w:rsidP="00982E2D">
      <w:pPr>
        <w:pStyle w:val="NoSpacing"/>
      </w:pPr>
    </w:p>
    <w:p w14:paraId="223397AE" w14:textId="77777777" w:rsidR="00076C83" w:rsidRDefault="00076C83" w:rsidP="00982E2D">
      <w:pPr>
        <w:pStyle w:val="NoSpacing"/>
      </w:pPr>
    </w:p>
    <w:p w14:paraId="304EB026" w14:textId="77777777" w:rsidR="00076C83" w:rsidRDefault="00076C83" w:rsidP="00982E2D">
      <w:pPr>
        <w:pStyle w:val="NoSpacing"/>
      </w:pPr>
    </w:p>
    <w:p w14:paraId="55C88126" w14:textId="77777777" w:rsidR="00076C83" w:rsidRDefault="00076C83" w:rsidP="00982E2D">
      <w:pPr>
        <w:pStyle w:val="NoSpacing"/>
      </w:pPr>
    </w:p>
    <w:p w14:paraId="080F811D" w14:textId="77777777" w:rsidR="00076C83" w:rsidRDefault="00076C83" w:rsidP="00982E2D">
      <w:pPr>
        <w:pStyle w:val="NoSpacing"/>
      </w:pPr>
    </w:p>
    <w:p w14:paraId="55D8D95A" w14:textId="77777777" w:rsidR="004749F1" w:rsidRDefault="004749F1" w:rsidP="00982E2D">
      <w:pPr>
        <w:pStyle w:val="NoSpacing"/>
      </w:pPr>
    </w:p>
    <w:p w14:paraId="7B1724CA" w14:textId="77777777" w:rsidR="004749F1" w:rsidRDefault="004749F1" w:rsidP="00982E2D">
      <w:pPr>
        <w:pStyle w:val="NoSpacing"/>
      </w:pPr>
    </w:p>
    <w:p w14:paraId="41EB4415" w14:textId="77777777" w:rsidR="0028392B" w:rsidRDefault="0028392B" w:rsidP="00982E2D">
      <w:pPr>
        <w:pStyle w:val="NoSpacing"/>
      </w:pPr>
    </w:p>
    <w:p w14:paraId="799FA647" w14:textId="77777777" w:rsidR="009676FB" w:rsidRDefault="009676FB" w:rsidP="00982E2D">
      <w:pPr>
        <w:pStyle w:val="NoSpacing"/>
      </w:pPr>
    </w:p>
    <w:p w14:paraId="7CBAEB06" w14:textId="77777777" w:rsidR="009F7F8D" w:rsidRDefault="009F7F8D" w:rsidP="00982E2D">
      <w:pPr>
        <w:pStyle w:val="NoSpacing"/>
      </w:pPr>
    </w:p>
    <w:p w14:paraId="29D7417D" w14:textId="77777777" w:rsidR="0003559F" w:rsidRDefault="0028392B" w:rsidP="00982E2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76C83" w:rsidRPr="00076C83">
        <w:rPr>
          <w:b/>
          <w:bCs/>
          <w:sz w:val="28"/>
          <w:szCs w:val="28"/>
        </w:rPr>
        <w:t>4.Specific Skills, Knowledge an</w:t>
      </w:r>
      <w:r w:rsidR="0003559F">
        <w:rPr>
          <w:b/>
          <w:bCs/>
          <w:sz w:val="28"/>
          <w:szCs w:val="28"/>
        </w:rPr>
        <w:t>4. Specific Skills, Knowledge and Experience</w:t>
      </w:r>
    </w:p>
    <w:p w14:paraId="41F81913" w14:textId="77777777" w:rsidR="00C91FCB" w:rsidRDefault="009C781F" w:rsidP="00982E2D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0FF01" wp14:editId="3263C778">
                <wp:simplePos x="0" y="0"/>
                <wp:positionH relativeFrom="column">
                  <wp:posOffset>101600</wp:posOffset>
                </wp:positionH>
                <wp:positionV relativeFrom="paragraph">
                  <wp:posOffset>60325</wp:posOffset>
                </wp:positionV>
                <wp:extent cx="5830570" cy="36137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0570" cy="361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5B180" w14:textId="77777777" w:rsidR="00744EE8" w:rsidRPr="00351BEF" w:rsidRDefault="00744EE8" w:rsidP="00744EE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In addition to the</w:t>
                            </w:r>
                            <w:r w:rsidR="009676FB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 statutory duties’ trustees at RETAS </w:t>
                            </w:r>
                            <w:r w:rsidR="009676FB">
                              <w:rPr>
                                <w:sz w:val="24"/>
                                <w:szCs w:val="24"/>
                              </w:rPr>
                              <w:t>are encouraged to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 use any specific skills, knowledge or experience they </w:t>
                            </w:r>
                            <w:r w:rsidRPr="009676FB"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r w:rsidRPr="00967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1BEF" w:rsidRPr="00967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Pr="00967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help</w:t>
                            </w:r>
                            <w:r w:rsidR="00351BEF" w:rsidRPr="00967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  <w:r w:rsidRPr="00967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9676FB" w:rsidRPr="00967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967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oard reach sound decisions.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This may involve leading discussions, focussing on key strategic issues from our </w:t>
                            </w:r>
                            <w:r w:rsidR="009676FB">
                              <w:rPr>
                                <w:sz w:val="24"/>
                                <w:szCs w:val="24"/>
                              </w:rPr>
                              <w:t xml:space="preserve">strategic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>plan, providing advice and guidance on new initiatives, evaluation or other issues in which the trustee has spec</w:t>
                            </w:r>
                            <w:r w:rsidR="009676FB">
                              <w:rPr>
                                <w:sz w:val="24"/>
                                <w:szCs w:val="24"/>
                              </w:rPr>
                              <w:t xml:space="preserve">ific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>expertise.</w:t>
                            </w:r>
                          </w:p>
                          <w:p w14:paraId="13074023" w14:textId="77777777" w:rsidR="00744EE8" w:rsidRPr="00351BEF" w:rsidRDefault="00744EE8" w:rsidP="00744EE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3440E1" w14:textId="77777777" w:rsidR="00744EE8" w:rsidRPr="00351BEF" w:rsidRDefault="00744EE8" w:rsidP="00744EE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Collectively the RETAS Board needs skills and experience in:</w:t>
                            </w:r>
                          </w:p>
                          <w:p w14:paraId="27A9BA20" w14:textId="77777777" w:rsidR="00744EE8" w:rsidRDefault="00351BEF" w:rsidP="004749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Financial management </w:t>
                            </w:r>
                          </w:p>
                          <w:p w14:paraId="355634EB" w14:textId="77777777" w:rsidR="009205A2" w:rsidRDefault="009205A2" w:rsidP="004749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205A2">
                              <w:rPr>
                                <w:color w:val="FF0000"/>
                                <w:sz w:val="24"/>
                                <w:szCs w:val="24"/>
                              </w:rPr>
                              <w:t>Governance in the voluntary sector</w:t>
                            </w:r>
                          </w:p>
                          <w:p w14:paraId="4738E64D" w14:textId="77777777" w:rsidR="009205A2" w:rsidRPr="00C91FCB" w:rsidRDefault="009205A2" w:rsidP="004749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1FCB">
                              <w:rPr>
                                <w:sz w:val="24"/>
                                <w:szCs w:val="24"/>
                              </w:rPr>
                              <w:t xml:space="preserve">GDPR compliance /Data management </w:t>
                            </w:r>
                          </w:p>
                          <w:p w14:paraId="6CE7E406" w14:textId="77777777" w:rsidR="00351BEF" w:rsidRPr="009205A2" w:rsidRDefault="00351BEF" w:rsidP="004749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205A2">
                              <w:rPr>
                                <w:color w:val="FF0000"/>
                                <w:sz w:val="24"/>
                                <w:szCs w:val="24"/>
                              </w:rPr>
                              <w:t>Fundraising and income generation</w:t>
                            </w:r>
                          </w:p>
                          <w:p w14:paraId="1723A208" w14:textId="77777777" w:rsidR="00B6545C" w:rsidRDefault="00B6545C" w:rsidP="00B6545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National and local voluntary sector </w:t>
                            </w:r>
                          </w:p>
                          <w:p w14:paraId="4D0BDD74" w14:textId="77777777" w:rsidR="00B6545C" w:rsidRDefault="00B6545C" w:rsidP="00B6545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Diversity in community organisations</w:t>
                            </w:r>
                          </w:p>
                          <w:p w14:paraId="5B3B8F18" w14:textId="77777777" w:rsidR="00B6545C" w:rsidRDefault="00B6545C" w:rsidP="00B6545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Human resource management</w:t>
                            </w:r>
                            <w:r w:rsidR="00717F98">
                              <w:rPr>
                                <w:sz w:val="24"/>
                                <w:szCs w:val="24"/>
                              </w:rPr>
                              <w:t>, employment and training</w:t>
                            </w:r>
                          </w:p>
                          <w:p w14:paraId="16ED7166" w14:textId="77777777" w:rsidR="009205A2" w:rsidRPr="009205A2" w:rsidRDefault="009205A2" w:rsidP="009205A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Safeguarding policies and implementation</w:t>
                            </w:r>
                          </w:p>
                          <w:p w14:paraId="2E241C30" w14:textId="77777777" w:rsidR="00B6545C" w:rsidRDefault="00B6545C" w:rsidP="00B6545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Management of volunteering programmes</w:t>
                            </w:r>
                          </w:p>
                          <w:p w14:paraId="3A5A37E0" w14:textId="77777777" w:rsidR="00B6545C" w:rsidRPr="00C91FCB" w:rsidRDefault="00B6545C" w:rsidP="00B6545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1FCB">
                              <w:rPr>
                                <w:color w:val="FF0000"/>
                                <w:sz w:val="24"/>
                                <w:szCs w:val="24"/>
                              </w:rPr>
                              <w:t>Digital strategy, marketing and social media promotion</w:t>
                            </w:r>
                          </w:p>
                          <w:p w14:paraId="321E6F6E" w14:textId="77777777" w:rsidR="00B6545C" w:rsidRDefault="00B6545C" w:rsidP="00B6545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Collaborative partnerships</w:t>
                            </w:r>
                          </w:p>
                          <w:p w14:paraId="54A5ADBF" w14:textId="77777777" w:rsidR="009205A2" w:rsidRDefault="009205A2" w:rsidP="009205A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07499B" w14:textId="77777777" w:rsidR="009205A2" w:rsidRPr="00B6545C" w:rsidRDefault="009205A2" w:rsidP="009205A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9FBB9D" w14:textId="77777777" w:rsidR="00351BEF" w:rsidRDefault="00351BEF" w:rsidP="00351BEF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ED5D0F" w14:textId="77777777" w:rsidR="00B6545C" w:rsidRDefault="00B6545C" w:rsidP="00351BEF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17FF5C" w14:textId="77777777" w:rsidR="00B6545C" w:rsidRDefault="00B6545C" w:rsidP="00351BEF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AC5074" w14:textId="77777777" w:rsidR="00B6545C" w:rsidRPr="00351BEF" w:rsidRDefault="00B6545C" w:rsidP="00351BEF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97386C" w14:textId="77777777" w:rsidR="00744EE8" w:rsidRDefault="00744EE8"/>
                          <w:p w14:paraId="785C6F9B" w14:textId="77777777" w:rsidR="00744EE8" w:rsidRDefault="00744EE8"/>
                          <w:p w14:paraId="0D328E7D" w14:textId="77777777" w:rsidR="00744EE8" w:rsidRDefault="00744EE8"/>
                          <w:p w14:paraId="67910A94" w14:textId="77777777" w:rsidR="00744EE8" w:rsidRDefault="00744EE8"/>
                          <w:p w14:paraId="424FC04F" w14:textId="77777777" w:rsidR="00744EE8" w:rsidRDefault="00744EE8"/>
                          <w:p w14:paraId="089169CC" w14:textId="77777777" w:rsidR="00744EE8" w:rsidRDefault="00744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FF01" id="Text Box 2" o:spid="_x0000_s1027" type="#_x0000_t202" style="position:absolute;margin-left:8pt;margin-top:4.75pt;width:459.1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" fillcolor="white [3201]" strokeweight=".5pt">
                <v:path arrowok="t"/>
                <v:textbox>
                  <w:txbxContent>
                    <w:p w14:paraId="1AD5B180" w14:textId="77777777" w:rsidR="00744EE8" w:rsidRPr="00351BEF" w:rsidRDefault="00744EE8" w:rsidP="00744EE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In addition to the</w:t>
                      </w:r>
                      <w:r w:rsidR="009676FB">
                        <w:rPr>
                          <w:sz w:val="24"/>
                          <w:szCs w:val="24"/>
                        </w:rPr>
                        <w:t>ir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 statutory duties’ trustees at RETAS </w:t>
                      </w:r>
                      <w:r w:rsidR="009676FB">
                        <w:rPr>
                          <w:sz w:val="24"/>
                          <w:szCs w:val="24"/>
                        </w:rPr>
                        <w:t>are encouraged to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 use any specific skills, knowledge or experience they </w:t>
                      </w:r>
                      <w:r w:rsidRPr="009676FB">
                        <w:rPr>
                          <w:sz w:val="24"/>
                          <w:szCs w:val="24"/>
                        </w:rPr>
                        <w:t>have</w:t>
                      </w:r>
                      <w:r w:rsidRPr="009676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51BEF" w:rsidRPr="009676FB">
                        <w:rPr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 w:rsidRPr="009676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help</w:t>
                      </w:r>
                      <w:r w:rsidR="00351BEF" w:rsidRPr="009676FB">
                        <w:rPr>
                          <w:b/>
                          <w:bCs/>
                          <w:sz w:val="24"/>
                          <w:szCs w:val="24"/>
                        </w:rPr>
                        <w:t>ing</w:t>
                      </w:r>
                      <w:r w:rsidRPr="009676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the </w:t>
                      </w:r>
                      <w:r w:rsidR="009676FB" w:rsidRPr="009676FB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9676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oard reach sound decisions. 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This may involve leading discussions, focussing on key strategic issues from our </w:t>
                      </w:r>
                      <w:r w:rsidR="009676FB">
                        <w:rPr>
                          <w:sz w:val="24"/>
                          <w:szCs w:val="24"/>
                        </w:rPr>
                        <w:t xml:space="preserve">strategic </w:t>
                      </w:r>
                      <w:r w:rsidRPr="00351BEF">
                        <w:rPr>
                          <w:sz w:val="24"/>
                          <w:szCs w:val="24"/>
                        </w:rPr>
                        <w:t>plan, providing advice and guidance on new initiatives, evaluation or other issues in which the trustee has spec</w:t>
                      </w:r>
                      <w:r w:rsidR="009676FB">
                        <w:rPr>
                          <w:sz w:val="24"/>
                          <w:szCs w:val="24"/>
                        </w:rPr>
                        <w:t xml:space="preserve">ific </w:t>
                      </w:r>
                      <w:r w:rsidRPr="00351BEF">
                        <w:rPr>
                          <w:sz w:val="24"/>
                          <w:szCs w:val="24"/>
                        </w:rPr>
                        <w:t>expertise.</w:t>
                      </w:r>
                    </w:p>
                    <w:p w14:paraId="13074023" w14:textId="77777777" w:rsidR="00744EE8" w:rsidRPr="00351BEF" w:rsidRDefault="00744EE8" w:rsidP="00744EE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83440E1" w14:textId="77777777" w:rsidR="00744EE8" w:rsidRPr="00351BEF" w:rsidRDefault="00744EE8" w:rsidP="00744EE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Collectively the RETAS Board needs skills and experience in:</w:t>
                      </w:r>
                    </w:p>
                    <w:p w14:paraId="27A9BA20" w14:textId="77777777" w:rsidR="00744EE8" w:rsidRDefault="00351BEF" w:rsidP="004749F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Financial management </w:t>
                      </w:r>
                    </w:p>
                    <w:p w14:paraId="355634EB" w14:textId="77777777" w:rsidR="009205A2" w:rsidRDefault="009205A2" w:rsidP="004749F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205A2">
                        <w:rPr>
                          <w:color w:val="FF0000"/>
                          <w:sz w:val="24"/>
                          <w:szCs w:val="24"/>
                        </w:rPr>
                        <w:t>Governance in the voluntary sector</w:t>
                      </w:r>
                    </w:p>
                    <w:p w14:paraId="4738E64D" w14:textId="77777777" w:rsidR="009205A2" w:rsidRPr="00C91FCB" w:rsidRDefault="009205A2" w:rsidP="004749F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91FCB">
                        <w:rPr>
                          <w:sz w:val="24"/>
                          <w:szCs w:val="24"/>
                        </w:rPr>
                        <w:t xml:space="preserve">GDPR compliance /Data management </w:t>
                      </w:r>
                    </w:p>
                    <w:p w14:paraId="6CE7E406" w14:textId="77777777" w:rsidR="00351BEF" w:rsidRPr="009205A2" w:rsidRDefault="00351BEF" w:rsidP="004749F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205A2">
                        <w:rPr>
                          <w:color w:val="FF0000"/>
                          <w:sz w:val="24"/>
                          <w:szCs w:val="24"/>
                        </w:rPr>
                        <w:t>Fundraising and income generation</w:t>
                      </w:r>
                    </w:p>
                    <w:p w14:paraId="1723A208" w14:textId="77777777" w:rsidR="00B6545C" w:rsidRDefault="00B6545C" w:rsidP="00B6545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National and local voluntary sector </w:t>
                      </w:r>
                    </w:p>
                    <w:p w14:paraId="4D0BDD74" w14:textId="77777777" w:rsidR="00B6545C" w:rsidRDefault="00B6545C" w:rsidP="00B6545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Diversity in community organisations</w:t>
                      </w:r>
                    </w:p>
                    <w:p w14:paraId="5B3B8F18" w14:textId="77777777" w:rsidR="00B6545C" w:rsidRDefault="00B6545C" w:rsidP="00B6545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Human resource management</w:t>
                      </w:r>
                      <w:r w:rsidR="00717F98">
                        <w:rPr>
                          <w:sz w:val="24"/>
                          <w:szCs w:val="24"/>
                        </w:rPr>
                        <w:t>, employment and training</w:t>
                      </w:r>
                    </w:p>
                    <w:p w14:paraId="16ED7166" w14:textId="77777777" w:rsidR="009205A2" w:rsidRPr="009205A2" w:rsidRDefault="009205A2" w:rsidP="009205A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Safeguarding policies and implementation</w:t>
                      </w:r>
                    </w:p>
                    <w:p w14:paraId="2E241C30" w14:textId="77777777" w:rsidR="00B6545C" w:rsidRDefault="00B6545C" w:rsidP="00B6545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Management of volunteering programmes</w:t>
                      </w:r>
                    </w:p>
                    <w:p w14:paraId="3A5A37E0" w14:textId="77777777" w:rsidR="00B6545C" w:rsidRPr="00C91FCB" w:rsidRDefault="00B6545C" w:rsidP="00B6545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91FCB">
                        <w:rPr>
                          <w:color w:val="FF0000"/>
                          <w:sz w:val="24"/>
                          <w:szCs w:val="24"/>
                        </w:rPr>
                        <w:t>Digital strategy, marketing and social media promotion</w:t>
                      </w:r>
                    </w:p>
                    <w:p w14:paraId="321E6F6E" w14:textId="77777777" w:rsidR="00B6545C" w:rsidRDefault="00B6545C" w:rsidP="00B6545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Collaborative partnerships</w:t>
                      </w:r>
                    </w:p>
                    <w:p w14:paraId="54A5ADBF" w14:textId="77777777" w:rsidR="009205A2" w:rsidRDefault="009205A2" w:rsidP="009205A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307499B" w14:textId="77777777" w:rsidR="009205A2" w:rsidRPr="00B6545C" w:rsidRDefault="009205A2" w:rsidP="009205A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99FBB9D" w14:textId="77777777" w:rsidR="00351BEF" w:rsidRDefault="00351BEF" w:rsidP="00351BEF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7FED5D0F" w14:textId="77777777" w:rsidR="00B6545C" w:rsidRDefault="00B6545C" w:rsidP="00351BEF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5017FF5C" w14:textId="77777777" w:rsidR="00B6545C" w:rsidRDefault="00B6545C" w:rsidP="00351BEF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43AC5074" w14:textId="77777777" w:rsidR="00B6545C" w:rsidRPr="00351BEF" w:rsidRDefault="00B6545C" w:rsidP="00351BEF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4497386C" w14:textId="77777777" w:rsidR="00744EE8" w:rsidRDefault="00744EE8"/>
                    <w:p w14:paraId="785C6F9B" w14:textId="77777777" w:rsidR="00744EE8" w:rsidRDefault="00744EE8"/>
                    <w:p w14:paraId="0D328E7D" w14:textId="77777777" w:rsidR="00744EE8" w:rsidRDefault="00744EE8"/>
                    <w:p w14:paraId="67910A94" w14:textId="77777777" w:rsidR="00744EE8" w:rsidRDefault="00744EE8"/>
                    <w:p w14:paraId="424FC04F" w14:textId="77777777" w:rsidR="00744EE8" w:rsidRDefault="00744EE8"/>
                    <w:p w14:paraId="089169CC" w14:textId="77777777" w:rsidR="00744EE8" w:rsidRDefault="00744EE8"/>
                  </w:txbxContent>
                </v:textbox>
              </v:shape>
            </w:pict>
          </mc:Fallback>
        </mc:AlternateContent>
      </w:r>
    </w:p>
    <w:p w14:paraId="65E6BE60" w14:textId="77777777" w:rsidR="00C91FCB" w:rsidRPr="009C781F" w:rsidRDefault="00C91FCB" w:rsidP="00982E2D">
      <w:pPr>
        <w:pStyle w:val="NoSpacing"/>
        <w:rPr>
          <w:b/>
          <w:bCs/>
          <w:color w:val="D9D9D9" w:themeColor="background1" w:themeShade="D9"/>
          <w:sz w:val="28"/>
          <w:szCs w:val="28"/>
        </w:rPr>
      </w:pPr>
    </w:p>
    <w:p w14:paraId="602245DC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1DDEF2B9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0D1268F8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1651A9B2" w14:textId="77777777" w:rsidR="009C781F" w:rsidRDefault="009C781F" w:rsidP="00982E2D">
      <w:pPr>
        <w:pStyle w:val="NoSpacing"/>
        <w:rPr>
          <w:b/>
          <w:bCs/>
          <w:sz w:val="28"/>
          <w:szCs w:val="28"/>
        </w:rPr>
      </w:pPr>
    </w:p>
    <w:p w14:paraId="55E7BC99" w14:textId="77777777" w:rsidR="009C781F" w:rsidRDefault="009C781F" w:rsidP="00982E2D">
      <w:pPr>
        <w:pStyle w:val="NoSpacing"/>
        <w:rPr>
          <w:b/>
          <w:bCs/>
          <w:sz w:val="28"/>
          <w:szCs w:val="28"/>
        </w:rPr>
      </w:pPr>
    </w:p>
    <w:p w14:paraId="363B167E" w14:textId="77777777" w:rsidR="009C781F" w:rsidRDefault="009C781F" w:rsidP="00982E2D">
      <w:pPr>
        <w:pStyle w:val="NoSpacing"/>
        <w:rPr>
          <w:b/>
          <w:bCs/>
          <w:sz w:val="28"/>
          <w:szCs w:val="28"/>
        </w:rPr>
      </w:pPr>
    </w:p>
    <w:p w14:paraId="13DAC29B" w14:textId="77777777" w:rsidR="009C781F" w:rsidRDefault="009C781F" w:rsidP="00982E2D">
      <w:pPr>
        <w:pStyle w:val="NoSpacing"/>
        <w:rPr>
          <w:b/>
          <w:bCs/>
          <w:sz w:val="28"/>
          <w:szCs w:val="28"/>
        </w:rPr>
      </w:pPr>
    </w:p>
    <w:p w14:paraId="4A687E30" w14:textId="77777777" w:rsidR="009C781F" w:rsidRDefault="009C781F" w:rsidP="00982E2D">
      <w:pPr>
        <w:pStyle w:val="NoSpacing"/>
        <w:rPr>
          <w:b/>
          <w:bCs/>
          <w:sz w:val="28"/>
          <w:szCs w:val="28"/>
        </w:rPr>
      </w:pPr>
    </w:p>
    <w:p w14:paraId="25BDD506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7EA21BFF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2C18F728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54CE7433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0F4CAAFD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0B4852F4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70A3001A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</w:p>
    <w:p w14:paraId="3847DEC1" w14:textId="77777777" w:rsidR="00261B68" w:rsidRDefault="0028392B" w:rsidP="00982E2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38396EF3" w14:textId="77777777" w:rsidR="009F7F8D" w:rsidRDefault="009F7F8D" w:rsidP="00982E2D">
      <w:pPr>
        <w:pStyle w:val="NoSpacing"/>
        <w:rPr>
          <w:b/>
          <w:bCs/>
          <w:sz w:val="28"/>
          <w:szCs w:val="28"/>
        </w:rPr>
      </w:pPr>
    </w:p>
    <w:p w14:paraId="0E623C25" w14:textId="77777777" w:rsidR="00C91FCB" w:rsidRDefault="00C91FCB" w:rsidP="00982E2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Person Specification</w:t>
      </w:r>
    </w:p>
    <w:p w14:paraId="69A9FF14" w14:textId="77777777" w:rsidR="009205A2" w:rsidRDefault="009C781F" w:rsidP="00982E2D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814F8" wp14:editId="3A7947C9">
                <wp:simplePos x="0" y="0"/>
                <wp:positionH relativeFrom="column">
                  <wp:posOffset>101600</wp:posOffset>
                </wp:positionH>
                <wp:positionV relativeFrom="paragraph">
                  <wp:posOffset>144145</wp:posOffset>
                </wp:positionV>
                <wp:extent cx="5876925" cy="28194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09111" w14:textId="77777777" w:rsidR="00C91FCB" w:rsidRPr="00497B6D" w:rsidRDefault="00C91FCB" w:rsidP="00C91F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Each trustee must have:</w:t>
                            </w:r>
                          </w:p>
                          <w:p w14:paraId="31DA0C0C" w14:textId="77777777" w:rsidR="00C91FCB" w:rsidRPr="00497B6D" w:rsidRDefault="00C91FCB" w:rsidP="00C91F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 commitment to the mission and values of RETAS</w:t>
                            </w:r>
                          </w:p>
                          <w:p w14:paraId="150CFE28" w14:textId="77777777" w:rsidR="00C91FCB" w:rsidRPr="00497B6D" w:rsidRDefault="00C91FCB" w:rsidP="00C91F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 willingness to devote the necessary time and effort</w:t>
                            </w:r>
                          </w:p>
                          <w:p w14:paraId="2E7EF72F" w14:textId="77777777" w:rsidR="00C91FCB" w:rsidRPr="00497B6D" w:rsidRDefault="00C91FCB" w:rsidP="00C91F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Integrity and a willingness to listen</w:t>
                            </w:r>
                          </w:p>
                          <w:p w14:paraId="57DD97D2" w14:textId="77777777" w:rsidR="00C91FCB" w:rsidRPr="00497B6D" w:rsidRDefault="00C91FCB" w:rsidP="00C91F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Strategic vision</w:t>
                            </w:r>
                          </w:p>
                          <w:p w14:paraId="6B1633A5" w14:textId="77777777" w:rsidR="00C91FCB" w:rsidRPr="00497B6D" w:rsidRDefault="00C91FCB" w:rsidP="00C91F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Good independent judgement</w:t>
                            </w:r>
                          </w:p>
                          <w:p w14:paraId="4DC83169" w14:textId="77777777" w:rsidR="00C91FCB" w:rsidRPr="00497B6D" w:rsidRDefault="00C91FCB" w:rsidP="00C91F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An ability to think creatively</w:t>
                            </w:r>
                          </w:p>
                          <w:p w14:paraId="141C555A" w14:textId="77777777" w:rsidR="00C91FCB" w:rsidRPr="00497B6D" w:rsidRDefault="00C91FCB" w:rsidP="00C91F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 willingness to share ideas and speak their mind</w:t>
                            </w:r>
                          </w:p>
                          <w:p w14:paraId="1E0306C2" w14:textId="77777777" w:rsidR="00C91FCB" w:rsidRPr="00497B6D" w:rsidRDefault="00C91FCB" w:rsidP="00C91F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An ability to work as a member of a team and take considered decisions in the interests of RETAS</w:t>
                            </w:r>
                            <w:r w:rsidR="00497B6D" w:rsidRPr="00497B6D">
                              <w:rPr>
                                <w:sz w:val="24"/>
                                <w:szCs w:val="24"/>
                              </w:rPr>
                              <w:t>. This will involve a degree of familiarity with the environment in which staff and volunteers work and the setting in which services are delivered</w:t>
                            </w:r>
                          </w:p>
                          <w:p w14:paraId="752708A1" w14:textId="77777777" w:rsidR="00C91FCB" w:rsidRPr="00497B6D" w:rsidRDefault="00C91FCB" w:rsidP="00C91F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An understanding and acceptance of legal duties</w:t>
                            </w:r>
                            <w:r w:rsidR="00416EFE" w:rsidRPr="00497B6D">
                              <w:rPr>
                                <w:sz w:val="24"/>
                                <w:szCs w:val="24"/>
                              </w:rPr>
                              <w:t>, responsibilities and liabilities of trusteeship</w:t>
                            </w:r>
                          </w:p>
                          <w:p w14:paraId="7583059E" w14:textId="77777777" w:rsidR="00C91FCB" w:rsidRPr="00497B6D" w:rsidRDefault="00C91FCB" w:rsidP="00C91F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14F8" id="Text Box 3" o:spid="_x0000_s1028" type="#_x0000_t202" style="position:absolute;margin-left:8pt;margin-top:11.35pt;width:462.7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" fillcolor="white [3201]" strokeweight=".5pt">
                <v:path arrowok="t"/>
                <v:textbox>
                  <w:txbxContent>
                    <w:p w14:paraId="54509111" w14:textId="77777777" w:rsidR="00C91FCB" w:rsidRPr="00497B6D" w:rsidRDefault="00C91FCB" w:rsidP="00C91F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Each trustee must have:</w:t>
                      </w:r>
                    </w:p>
                    <w:p w14:paraId="31DA0C0C" w14:textId="77777777" w:rsidR="00C91FCB" w:rsidRPr="00497B6D" w:rsidRDefault="00C91FCB" w:rsidP="00C91F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 commitment to the mission and values of RETAS</w:t>
                      </w:r>
                    </w:p>
                    <w:p w14:paraId="150CFE28" w14:textId="77777777" w:rsidR="00C91FCB" w:rsidRPr="00497B6D" w:rsidRDefault="00C91FCB" w:rsidP="00C91F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 willingness to devote the necessary time and effort</w:t>
                      </w:r>
                    </w:p>
                    <w:p w14:paraId="2E7EF72F" w14:textId="77777777" w:rsidR="00C91FCB" w:rsidRPr="00497B6D" w:rsidRDefault="00C91FCB" w:rsidP="00C91F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Integrity and a willingness to listen</w:t>
                      </w:r>
                    </w:p>
                    <w:p w14:paraId="57DD97D2" w14:textId="77777777" w:rsidR="00C91FCB" w:rsidRPr="00497B6D" w:rsidRDefault="00C91FCB" w:rsidP="00C91F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Strategic vision</w:t>
                      </w:r>
                    </w:p>
                    <w:p w14:paraId="6B1633A5" w14:textId="77777777" w:rsidR="00C91FCB" w:rsidRPr="00497B6D" w:rsidRDefault="00C91FCB" w:rsidP="00C91F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Good independent judgement</w:t>
                      </w:r>
                    </w:p>
                    <w:p w14:paraId="4DC83169" w14:textId="77777777" w:rsidR="00C91FCB" w:rsidRPr="00497B6D" w:rsidRDefault="00C91FCB" w:rsidP="00C91F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An ability to think creatively</w:t>
                      </w:r>
                    </w:p>
                    <w:p w14:paraId="141C555A" w14:textId="77777777" w:rsidR="00C91FCB" w:rsidRPr="00497B6D" w:rsidRDefault="00C91FCB" w:rsidP="00C91F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 willingness to share ideas and speak their mind</w:t>
                      </w:r>
                    </w:p>
                    <w:p w14:paraId="1E0306C2" w14:textId="77777777" w:rsidR="00C91FCB" w:rsidRPr="00497B6D" w:rsidRDefault="00C91FCB" w:rsidP="00C91F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An ability to work as a member of a team and take considered decisions in the interests of RETAS</w:t>
                      </w:r>
                      <w:r w:rsidR="00497B6D" w:rsidRPr="00497B6D">
                        <w:rPr>
                          <w:sz w:val="24"/>
                          <w:szCs w:val="24"/>
                        </w:rPr>
                        <w:t>. This will involve a degree of familiarity with the environment in which staff and volunteers work and the setting in which services are delivered</w:t>
                      </w:r>
                    </w:p>
                    <w:p w14:paraId="752708A1" w14:textId="77777777" w:rsidR="00C91FCB" w:rsidRPr="00497B6D" w:rsidRDefault="00C91FCB" w:rsidP="00C91FC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An understanding and acceptance of legal duties</w:t>
                      </w:r>
                      <w:r w:rsidR="00416EFE" w:rsidRPr="00497B6D">
                        <w:rPr>
                          <w:sz w:val="24"/>
                          <w:szCs w:val="24"/>
                        </w:rPr>
                        <w:t>, responsibilities and liabilities of trusteeship</w:t>
                      </w:r>
                    </w:p>
                    <w:p w14:paraId="7583059E" w14:textId="77777777" w:rsidR="00C91FCB" w:rsidRPr="00497B6D" w:rsidRDefault="00C91FCB" w:rsidP="00C91F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B7F7A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034643AA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399E8A27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1226D942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77697058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2307E917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0185DA6C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07190428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65C1185F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3BD0CF70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54B2D274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6B409304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</w:p>
    <w:p w14:paraId="2754E95B" w14:textId="77777777" w:rsidR="00497B6D" w:rsidRDefault="00497B6D" w:rsidP="00982E2D">
      <w:pPr>
        <w:pStyle w:val="NoSpacing"/>
        <w:rPr>
          <w:b/>
          <w:bCs/>
          <w:sz w:val="28"/>
          <w:szCs w:val="28"/>
        </w:rPr>
      </w:pPr>
    </w:p>
    <w:p w14:paraId="7F8906EB" w14:textId="77777777" w:rsidR="0028392B" w:rsidRDefault="0028392B" w:rsidP="00982E2D">
      <w:pPr>
        <w:pStyle w:val="NoSpacing"/>
        <w:rPr>
          <w:b/>
          <w:bCs/>
          <w:sz w:val="28"/>
          <w:szCs w:val="28"/>
        </w:rPr>
      </w:pPr>
    </w:p>
    <w:p w14:paraId="46DB74C9" w14:textId="77777777" w:rsidR="009F7F8D" w:rsidRDefault="009F7F8D" w:rsidP="00982E2D">
      <w:pPr>
        <w:pStyle w:val="NoSpacing"/>
        <w:rPr>
          <w:b/>
          <w:bCs/>
          <w:sz w:val="28"/>
          <w:szCs w:val="28"/>
        </w:rPr>
      </w:pPr>
    </w:p>
    <w:p w14:paraId="6C1C0FF8" w14:textId="77777777" w:rsidR="00416EFE" w:rsidRDefault="00416EFE" w:rsidP="00982E2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commitment</w:t>
      </w:r>
    </w:p>
    <w:p w14:paraId="0B9D8BD7" w14:textId="77777777" w:rsidR="009F7F8D" w:rsidRDefault="00416EFE" w:rsidP="00982E2D">
      <w:pPr>
        <w:pStyle w:val="NoSpacing"/>
        <w:rPr>
          <w:sz w:val="24"/>
          <w:szCs w:val="24"/>
        </w:rPr>
      </w:pPr>
      <w:r w:rsidRPr="00416EFE">
        <w:rPr>
          <w:sz w:val="24"/>
          <w:szCs w:val="24"/>
        </w:rPr>
        <w:t xml:space="preserve">Trustees are expected to attend an induction </w:t>
      </w:r>
      <w:r>
        <w:rPr>
          <w:sz w:val="24"/>
          <w:szCs w:val="24"/>
        </w:rPr>
        <w:t xml:space="preserve">prior to their first board meeting </w:t>
      </w:r>
      <w:r w:rsidRPr="00416EFE">
        <w:rPr>
          <w:sz w:val="24"/>
          <w:szCs w:val="24"/>
        </w:rPr>
        <w:t xml:space="preserve">and </w:t>
      </w:r>
      <w:r>
        <w:rPr>
          <w:sz w:val="24"/>
          <w:szCs w:val="24"/>
        </w:rPr>
        <w:t>will be paired up with an experienced trustee as mentor.</w:t>
      </w:r>
    </w:p>
    <w:p w14:paraId="360A7C91" w14:textId="77777777" w:rsidR="00416EFE" w:rsidRDefault="00416EFE" w:rsidP="00982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meetings are held </w:t>
      </w:r>
      <w:r w:rsidR="00717F98">
        <w:rPr>
          <w:sz w:val="24"/>
          <w:szCs w:val="24"/>
        </w:rPr>
        <w:t xml:space="preserve">a minimum of </w:t>
      </w:r>
      <w:r>
        <w:rPr>
          <w:sz w:val="24"/>
          <w:szCs w:val="24"/>
        </w:rPr>
        <w:t xml:space="preserve">4 times a year </w:t>
      </w:r>
      <w:r w:rsidR="00717F98">
        <w:rPr>
          <w:sz w:val="24"/>
          <w:szCs w:val="24"/>
        </w:rPr>
        <w:t>with additional meetings as required</w:t>
      </w:r>
      <w:r w:rsidR="005A08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B5988C3" w14:textId="77777777" w:rsidR="00497B6D" w:rsidRDefault="00497B6D" w:rsidP="00982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further away day is allocated to strategic planning with trustees, staff and volunteers</w:t>
      </w:r>
      <w:r w:rsidR="005A085F">
        <w:rPr>
          <w:sz w:val="24"/>
          <w:szCs w:val="24"/>
        </w:rPr>
        <w:t>.</w:t>
      </w:r>
    </w:p>
    <w:p w14:paraId="44E0829F" w14:textId="77777777" w:rsidR="009F7F8D" w:rsidRDefault="009F7F8D" w:rsidP="00982E2D">
      <w:pPr>
        <w:pStyle w:val="NoSpacing"/>
        <w:rPr>
          <w:sz w:val="24"/>
          <w:szCs w:val="24"/>
        </w:rPr>
      </w:pPr>
    </w:p>
    <w:p w14:paraId="73FFE92C" w14:textId="77777777" w:rsidR="009F7F8D" w:rsidRDefault="009F7F8D" w:rsidP="00982E2D">
      <w:pPr>
        <w:pStyle w:val="NoSpacing"/>
        <w:rPr>
          <w:sz w:val="24"/>
          <w:szCs w:val="24"/>
        </w:rPr>
      </w:pPr>
    </w:p>
    <w:p w14:paraId="3BA12DE7" w14:textId="77777777" w:rsidR="00497B6D" w:rsidRDefault="009C781F" w:rsidP="00982E2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3ADC1" wp14:editId="42EDA6BF">
                <wp:simplePos x="0" y="0"/>
                <wp:positionH relativeFrom="column">
                  <wp:posOffset>-71755</wp:posOffset>
                </wp:positionH>
                <wp:positionV relativeFrom="paragraph">
                  <wp:posOffset>116840</wp:posOffset>
                </wp:positionV>
                <wp:extent cx="6121400" cy="8313420"/>
                <wp:effectExtent l="33020" t="31750" r="36830" b="368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8313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ED726" w14:textId="77777777" w:rsidR="00717F98" w:rsidRPr="008C2177" w:rsidRDefault="003D68B9" w:rsidP="001C1B38">
                            <w:pPr>
                              <w:pStyle w:val="Title"/>
                              <w:rPr>
                                <w:rFonts w:ascii="Book Antiqua" w:hAnsi="Book Antiqua" w:cs="AngsanaUPC"/>
                                <w:color w:val="7030A0"/>
                              </w:rPr>
                            </w:pPr>
                            <w:r w:rsidRPr="008C2177">
                              <w:rPr>
                                <w:rFonts w:ascii="Book Antiqua" w:hAnsi="Book Antiqua" w:cs="AngsanaUPC"/>
                                <w:color w:val="7030A0"/>
                              </w:rPr>
                              <w:t xml:space="preserve">Trustee </w:t>
                            </w:r>
                            <w:r w:rsidR="001C1B38" w:rsidRPr="008C2177">
                              <w:rPr>
                                <w:rFonts w:ascii="Book Antiqua" w:hAnsi="Book Antiqua" w:cs="AngsanaUPC"/>
                                <w:color w:val="7030A0"/>
                              </w:rPr>
                              <w:t>recruitment</w:t>
                            </w:r>
                          </w:p>
                          <w:p w14:paraId="4BC08A65" w14:textId="77777777" w:rsidR="003D68B9" w:rsidRPr="008C2177" w:rsidRDefault="003D68B9" w:rsidP="003D68B9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C2177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We are looking to recruit </w:t>
                            </w:r>
                            <w:r w:rsidRPr="008C2177">
                              <w:rPr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2</w:t>
                            </w:r>
                            <w:r w:rsidRPr="008C2177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new trustees</w:t>
                            </w:r>
                            <w:r w:rsidR="001777DF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to the Board</w:t>
                            </w:r>
                            <w:r w:rsidRPr="008C2177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for our expanding organisation in the heart of Harehills.</w:t>
                            </w:r>
                          </w:p>
                          <w:p w14:paraId="348A2A5F" w14:textId="77777777" w:rsidR="005E4AF3" w:rsidRDefault="003D6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2177">
                              <w:rPr>
                                <w:sz w:val="28"/>
                                <w:szCs w:val="28"/>
                              </w:rPr>
                              <w:t xml:space="preserve">RETAS provides </w:t>
                            </w:r>
                            <w:r w:rsidRPr="008C21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Employment, Education and Training services</w:t>
                            </w:r>
                            <w:r w:rsidRPr="008C2177">
                              <w:rPr>
                                <w:sz w:val="28"/>
                                <w:szCs w:val="28"/>
                              </w:rPr>
                              <w:t xml:space="preserve"> for refugees and asylum seekers.  We w</w:t>
                            </w:r>
                            <w:r w:rsidR="00261B68">
                              <w:rPr>
                                <w:sz w:val="28"/>
                                <w:szCs w:val="28"/>
                              </w:rPr>
                              <w:t>elcome</w:t>
                            </w:r>
                            <w:r w:rsidRPr="008C2177">
                              <w:rPr>
                                <w:sz w:val="28"/>
                                <w:szCs w:val="28"/>
                              </w:rPr>
                              <w:t xml:space="preserve"> applications from people who</w:t>
                            </w:r>
                            <w:r w:rsidR="005E4AF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8844A5" w14:textId="77777777" w:rsidR="005E4AF3" w:rsidRDefault="00261B68" w:rsidP="005E4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3D68B9" w:rsidRPr="005E4AF3">
                              <w:rPr>
                                <w:sz w:val="28"/>
                                <w:szCs w:val="28"/>
                              </w:rPr>
                              <w:t xml:space="preserve">ave a commitment to improving the life chances of refugees and asylum seekers </w:t>
                            </w:r>
                            <w:r w:rsidR="005E4AF3">
                              <w:rPr>
                                <w:sz w:val="28"/>
                                <w:szCs w:val="28"/>
                              </w:rPr>
                              <w:t>from diverse backgrounds</w:t>
                            </w:r>
                          </w:p>
                          <w:p w14:paraId="0DBE4862" w14:textId="77777777" w:rsidR="001C1B38" w:rsidRDefault="00261B68" w:rsidP="005E4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5E4AF3" w:rsidRPr="005E4AF3">
                              <w:rPr>
                                <w:sz w:val="28"/>
                                <w:szCs w:val="28"/>
                              </w:rPr>
                              <w:t xml:space="preserve">re happy to share their own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experience, </w:t>
                            </w:r>
                            <w:r w:rsidR="005E4AF3" w:rsidRPr="005E4AF3">
                              <w:rPr>
                                <w:sz w:val="28"/>
                                <w:szCs w:val="28"/>
                              </w:rPr>
                              <w:t>skills and</w:t>
                            </w:r>
                            <w:r w:rsidR="005E4A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4AF3" w:rsidRPr="005E4AF3">
                              <w:rPr>
                                <w:sz w:val="28"/>
                                <w:szCs w:val="28"/>
                              </w:rPr>
                              <w:t>expertise in the development and success of RETAS</w:t>
                            </w:r>
                          </w:p>
                          <w:p w14:paraId="57EB944B" w14:textId="77777777" w:rsidR="00261B68" w:rsidRPr="005E4AF3" w:rsidRDefault="00261B68" w:rsidP="005E4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Will work collaboratively in their role as trustee </w:t>
                            </w:r>
                            <w:r w:rsidR="001777DF">
                              <w:rPr>
                                <w:sz w:val="28"/>
                                <w:szCs w:val="28"/>
                              </w:rPr>
                              <w:t xml:space="preserve">always taking decisions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the best interests</w:t>
                            </w:r>
                            <w:r w:rsidR="001777DF">
                              <w:rPr>
                                <w:sz w:val="28"/>
                                <w:szCs w:val="28"/>
                              </w:rPr>
                              <w:t xml:space="preserve"> of the charity</w:t>
                            </w:r>
                          </w:p>
                          <w:p w14:paraId="03A4E009" w14:textId="77777777" w:rsidR="003D68B9" w:rsidRPr="008C2177" w:rsidRDefault="003D6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2177">
                              <w:rPr>
                                <w:sz w:val="28"/>
                                <w:szCs w:val="28"/>
                              </w:rPr>
                              <w:t xml:space="preserve">The Board is keen </w:t>
                            </w:r>
                            <w:proofErr w:type="gramStart"/>
                            <w:r w:rsidR="00261B68">
                              <w:rPr>
                                <w:sz w:val="28"/>
                                <w:szCs w:val="28"/>
                              </w:rPr>
                              <w:t>at th</w:t>
                            </w:r>
                            <w:r w:rsidR="001777DF">
                              <w:rPr>
                                <w:sz w:val="28"/>
                                <w:szCs w:val="28"/>
                              </w:rPr>
                              <w:t>e mo</w:t>
                            </w:r>
                            <w:bookmarkStart w:id="0" w:name="_GoBack"/>
                            <w:bookmarkEnd w:id="0"/>
                            <w:r w:rsidR="001777DF">
                              <w:rPr>
                                <w:sz w:val="28"/>
                                <w:szCs w:val="28"/>
                              </w:rPr>
                              <w:t>ment</w:t>
                            </w:r>
                            <w:proofErr w:type="gramEnd"/>
                            <w:r w:rsidR="00261B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2177">
                              <w:rPr>
                                <w:sz w:val="28"/>
                                <w:szCs w:val="28"/>
                              </w:rPr>
                              <w:t xml:space="preserve">to recruit </w:t>
                            </w:r>
                            <w:r w:rsidR="001777DF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8C2177">
                              <w:rPr>
                                <w:sz w:val="28"/>
                                <w:szCs w:val="28"/>
                              </w:rPr>
                              <w:t xml:space="preserve">new members </w:t>
                            </w:r>
                            <w:r w:rsidRPr="005E4AF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preferably</w:t>
                            </w:r>
                            <w:r w:rsidRPr="008C2177">
                              <w:rPr>
                                <w:sz w:val="28"/>
                                <w:szCs w:val="28"/>
                              </w:rPr>
                              <w:t xml:space="preserve"> with specific interest </w:t>
                            </w:r>
                            <w:r w:rsidR="008C2177" w:rsidRPr="008C2177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Pr="008C2177">
                              <w:rPr>
                                <w:sz w:val="28"/>
                                <w:szCs w:val="28"/>
                              </w:rPr>
                              <w:t xml:space="preserve"> expertise </w:t>
                            </w:r>
                            <w:r w:rsidR="008C2177" w:rsidRPr="008C2177">
                              <w:rPr>
                                <w:sz w:val="28"/>
                                <w:szCs w:val="28"/>
                              </w:rPr>
                              <w:t>in:</w:t>
                            </w:r>
                          </w:p>
                          <w:p w14:paraId="67336420" w14:textId="77777777" w:rsidR="008C2177" w:rsidRDefault="005E4AF3" w:rsidP="008C21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Fundraising and income generation</w:t>
                            </w:r>
                          </w:p>
                          <w:p w14:paraId="39951BEF" w14:textId="77777777" w:rsidR="005E4AF3" w:rsidRDefault="005E4AF3" w:rsidP="008C21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Governance and the charitable sector</w:t>
                            </w:r>
                          </w:p>
                          <w:p w14:paraId="285D606A" w14:textId="77777777" w:rsidR="005E4AF3" w:rsidRDefault="005E4AF3" w:rsidP="005E4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would like to find out more an </w:t>
                            </w:r>
                            <w:r w:rsidRPr="005E4AF3">
                              <w:rPr>
                                <w:sz w:val="28"/>
                                <w:szCs w:val="28"/>
                                <w:u w:val="single"/>
                              </w:rPr>
                              <w:t>Information Pack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is available which expands on the </w:t>
                            </w:r>
                            <w:r w:rsidR="00261B68">
                              <w:rPr>
                                <w:sz w:val="28"/>
                                <w:szCs w:val="28"/>
                              </w:rPr>
                              <w:t>role 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gives you some background information on our organisation</w:t>
                            </w:r>
                            <w:r w:rsidR="00261B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1488C04" w14:textId="77777777" w:rsidR="00926C74" w:rsidRDefault="00283DB7" w:rsidP="005E4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261B68">
                              <w:rPr>
                                <w:sz w:val="28"/>
                                <w:szCs w:val="28"/>
                              </w:rPr>
                              <w:t>ebsite</w:t>
                            </w:r>
                            <w:r w:rsidR="009C781F">
                              <w:rPr>
                                <w:color w:val="FF0000"/>
                                <w:sz w:val="28"/>
                                <w:szCs w:val="28"/>
                              </w:rPr>
                              <w:t>: www.retasleeds.org.uk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where you can locate the </w:t>
                            </w:r>
                            <w:r w:rsidR="009F7F8D">
                              <w:rPr>
                                <w:sz w:val="28"/>
                                <w:szCs w:val="28"/>
                              </w:rPr>
                              <w:t xml:space="preserve">Trustees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Information Pack under ‘Our </w:t>
                            </w:r>
                            <w:r w:rsidR="00926C74">
                              <w:rPr>
                                <w:sz w:val="28"/>
                                <w:szCs w:val="28"/>
                              </w:rPr>
                              <w:t>Team’.</w:t>
                            </w:r>
                          </w:p>
                          <w:p w14:paraId="77303032" w14:textId="77777777" w:rsidR="00283DB7" w:rsidRDefault="002A6667" w:rsidP="005E4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926C74"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letter of application</w:t>
                            </w:r>
                            <w:r w:rsidR="00926C74">
                              <w:rPr>
                                <w:sz w:val="28"/>
                                <w:szCs w:val="28"/>
                              </w:rPr>
                              <w:t xml:space="preserve"> to: info@retasleeds.org.uk</w:t>
                            </w:r>
                          </w:p>
                          <w:p w14:paraId="0EB5D797" w14:textId="77777777" w:rsidR="00283DB7" w:rsidRDefault="00283DB7" w:rsidP="005E4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Phone: 0113 380 5630</w:t>
                            </w:r>
                          </w:p>
                          <w:p w14:paraId="711C8535" w14:textId="77777777" w:rsidR="009F7F8D" w:rsidRDefault="009F7F8D" w:rsidP="005E4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would like a</w:t>
                            </w:r>
                            <w:r w:rsidR="00926C74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informal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please ring our Chair of Trustees Robert Gosling on: 07734 111 750</w:t>
                            </w:r>
                          </w:p>
                          <w:p w14:paraId="6E2F3BC9" w14:textId="77777777" w:rsidR="009F7F8D" w:rsidRDefault="009F7F8D" w:rsidP="005E4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157FD6" w14:textId="77777777" w:rsidR="00283DB7" w:rsidRDefault="00283DB7" w:rsidP="005E4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D60B49" w14:textId="77777777" w:rsidR="00283DB7" w:rsidRDefault="00283DB7" w:rsidP="005E4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7BC17D" w14:textId="77777777" w:rsidR="00261B68" w:rsidRPr="005E4AF3" w:rsidRDefault="00261B68" w:rsidP="005E4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3ADC1" id="Text Box 7" o:spid="_x0000_s1029" type="#_x0000_t202" style="position:absolute;margin-left:-5.65pt;margin-top:9.2pt;width:482pt;height:6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" fillcolor="white [3201]" strokecolor="#70ad47 [3209]" strokeweight="5pt">
                <v:stroke linestyle="thickThin"/>
                <v:shadow color="#868686"/>
                <v:textbox>
                  <w:txbxContent>
                    <w:p w14:paraId="1EEED726" w14:textId="77777777" w:rsidR="00717F98" w:rsidRPr="008C2177" w:rsidRDefault="003D68B9" w:rsidP="001C1B38">
                      <w:pPr>
                        <w:pStyle w:val="Title"/>
                        <w:rPr>
                          <w:rFonts w:ascii="Book Antiqua" w:hAnsi="Book Antiqua" w:cs="AngsanaUPC"/>
                          <w:color w:val="7030A0"/>
                        </w:rPr>
                      </w:pPr>
                      <w:r w:rsidRPr="008C2177">
                        <w:rPr>
                          <w:rFonts w:ascii="Book Antiqua" w:hAnsi="Book Antiqua" w:cs="AngsanaUPC"/>
                          <w:color w:val="7030A0"/>
                        </w:rPr>
                        <w:t xml:space="preserve">Trustee </w:t>
                      </w:r>
                      <w:r w:rsidR="001C1B38" w:rsidRPr="008C2177">
                        <w:rPr>
                          <w:rFonts w:ascii="Book Antiqua" w:hAnsi="Book Antiqua" w:cs="AngsanaUPC"/>
                          <w:color w:val="7030A0"/>
                        </w:rPr>
                        <w:t>recruitment</w:t>
                      </w:r>
                    </w:p>
                    <w:p w14:paraId="4BC08A65" w14:textId="77777777" w:rsidR="003D68B9" w:rsidRPr="008C2177" w:rsidRDefault="003D68B9" w:rsidP="003D68B9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8C2177">
                        <w:rPr>
                          <w:color w:val="7030A0"/>
                          <w:sz w:val="32"/>
                          <w:szCs w:val="32"/>
                        </w:rPr>
                        <w:t xml:space="preserve">We are looking to recruit </w:t>
                      </w:r>
                      <w:r w:rsidRPr="008C2177">
                        <w:rPr>
                          <w:b/>
                          <w:bCs/>
                          <w:color w:val="00B050"/>
                          <w:sz w:val="52"/>
                          <w:szCs w:val="52"/>
                        </w:rPr>
                        <w:t>2</w:t>
                      </w:r>
                      <w:r w:rsidRPr="008C2177">
                        <w:rPr>
                          <w:color w:val="7030A0"/>
                          <w:sz w:val="32"/>
                          <w:szCs w:val="32"/>
                        </w:rPr>
                        <w:t xml:space="preserve"> new trustees</w:t>
                      </w:r>
                      <w:r w:rsidR="001777DF">
                        <w:rPr>
                          <w:color w:val="7030A0"/>
                          <w:sz w:val="32"/>
                          <w:szCs w:val="32"/>
                        </w:rPr>
                        <w:t xml:space="preserve"> to the Board</w:t>
                      </w:r>
                      <w:r w:rsidRPr="008C2177">
                        <w:rPr>
                          <w:color w:val="7030A0"/>
                          <w:sz w:val="32"/>
                          <w:szCs w:val="32"/>
                        </w:rPr>
                        <w:t xml:space="preserve"> for our expanding organisation in the heart of Harehills.</w:t>
                      </w:r>
                    </w:p>
                    <w:p w14:paraId="348A2A5F" w14:textId="77777777" w:rsidR="005E4AF3" w:rsidRDefault="003D68B9">
                      <w:pPr>
                        <w:rPr>
                          <w:sz w:val="28"/>
                          <w:szCs w:val="28"/>
                        </w:rPr>
                      </w:pPr>
                      <w:r w:rsidRPr="008C2177">
                        <w:rPr>
                          <w:sz w:val="28"/>
                          <w:szCs w:val="28"/>
                        </w:rPr>
                        <w:t xml:space="preserve">RETAS provides </w:t>
                      </w:r>
                      <w:r w:rsidRPr="008C2177">
                        <w:rPr>
                          <w:b/>
                          <w:bCs/>
                          <w:sz w:val="28"/>
                          <w:szCs w:val="28"/>
                        </w:rPr>
                        <w:t>Employment, Education and Training services</w:t>
                      </w:r>
                      <w:r w:rsidRPr="008C2177">
                        <w:rPr>
                          <w:sz w:val="28"/>
                          <w:szCs w:val="28"/>
                        </w:rPr>
                        <w:t xml:space="preserve"> for refugees and asylum seekers.  We w</w:t>
                      </w:r>
                      <w:r w:rsidR="00261B68">
                        <w:rPr>
                          <w:sz w:val="28"/>
                          <w:szCs w:val="28"/>
                        </w:rPr>
                        <w:t>elcome</w:t>
                      </w:r>
                      <w:r w:rsidRPr="008C2177">
                        <w:rPr>
                          <w:sz w:val="28"/>
                          <w:szCs w:val="28"/>
                        </w:rPr>
                        <w:t xml:space="preserve"> applications from people who</w:t>
                      </w:r>
                      <w:r w:rsidR="005E4AF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38844A5" w14:textId="77777777" w:rsidR="005E4AF3" w:rsidRDefault="00261B68" w:rsidP="005E4A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3D68B9" w:rsidRPr="005E4AF3">
                        <w:rPr>
                          <w:sz w:val="28"/>
                          <w:szCs w:val="28"/>
                        </w:rPr>
                        <w:t xml:space="preserve">ave a commitment to improving the life chances of refugees and asylum seekers </w:t>
                      </w:r>
                      <w:r w:rsidR="005E4AF3">
                        <w:rPr>
                          <w:sz w:val="28"/>
                          <w:szCs w:val="28"/>
                        </w:rPr>
                        <w:t>from diverse backgrounds</w:t>
                      </w:r>
                    </w:p>
                    <w:p w14:paraId="0DBE4862" w14:textId="77777777" w:rsidR="001C1B38" w:rsidRDefault="00261B68" w:rsidP="005E4A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5E4AF3" w:rsidRPr="005E4AF3">
                        <w:rPr>
                          <w:sz w:val="28"/>
                          <w:szCs w:val="28"/>
                        </w:rPr>
                        <w:t xml:space="preserve">re happy to share their own </w:t>
                      </w:r>
                      <w:r>
                        <w:rPr>
                          <w:sz w:val="28"/>
                          <w:szCs w:val="28"/>
                        </w:rPr>
                        <w:t xml:space="preserve">experience, </w:t>
                      </w:r>
                      <w:r w:rsidR="005E4AF3" w:rsidRPr="005E4AF3">
                        <w:rPr>
                          <w:sz w:val="28"/>
                          <w:szCs w:val="28"/>
                        </w:rPr>
                        <w:t>skills and</w:t>
                      </w:r>
                      <w:r w:rsidR="005E4A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4AF3" w:rsidRPr="005E4AF3">
                        <w:rPr>
                          <w:sz w:val="28"/>
                          <w:szCs w:val="28"/>
                        </w:rPr>
                        <w:t>expertise in the development and success of RETAS</w:t>
                      </w:r>
                    </w:p>
                    <w:p w14:paraId="57EB944B" w14:textId="77777777" w:rsidR="00261B68" w:rsidRPr="005E4AF3" w:rsidRDefault="00261B68" w:rsidP="005E4A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Will work collaboratively in their role as trustee </w:t>
                      </w:r>
                      <w:r w:rsidR="001777DF">
                        <w:rPr>
                          <w:sz w:val="28"/>
                          <w:szCs w:val="28"/>
                        </w:rPr>
                        <w:t xml:space="preserve">always taking decisions </w:t>
                      </w:r>
                      <w:r>
                        <w:rPr>
                          <w:sz w:val="28"/>
                          <w:szCs w:val="28"/>
                        </w:rPr>
                        <w:t>in the best interests</w:t>
                      </w:r>
                      <w:r w:rsidR="001777DF">
                        <w:rPr>
                          <w:sz w:val="28"/>
                          <w:szCs w:val="28"/>
                        </w:rPr>
                        <w:t xml:space="preserve"> of the charity</w:t>
                      </w:r>
                    </w:p>
                    <w:p w14:paraId="03A4E009" w14:textId="77777777" w:rsidR="003D68B9" w:rsidRPr="008C2177" w:rsidRDefault="003D68B9">
                      <w:pPr>
                        <w:rPr>
                          <w:sz w:val="28"/>
                          <w:szCs w:val="28"/>
                        </w:rPr>
                      </w:pPr>
                      <w:r w:rsidRPr="008C2177">
                        <w:rPr>
                          <w:sz w:val="28"/>
                          <w:szCs w:val="28"/>
                        </w:rPr>
                        <w:t xml:space="preserve">The Board is keen </w:t>
                      </w:r>
                      <w:proofErr w:type="gramStart"/>
                      <w:r w:rsidR="00261B68">
                        <w:rPr>
                          <w:sz w:val="28"/>
                          <w:szCs w:val="28"/>
                        </w:rPr>
                        <w:t>at th</w:t>
                      </w:r>
                      <w:r w:rsidR="001777DF">
                        <w:rPr>
                          <w:sz w:val="28"/>
                          <w:szCs w:val="28"/>
                        </w:rPr>
                        <w:t>e mo</w:t>
                      </w:r>
                      <w:bookmarkStart w:id="1" w:name="_GoBack"/>
                      <w:bookmarkEnd w:id="1"/>
                      <w:r w:rsidR="001777DF">
                        <w:rPr>
                          <w:sz w:val="28"/>
                          <w:szCs w:val="28"/>
                        </w:rPr>
                        <w:t>ment</w:t>
                      </w:r>
                      <w:proofErr w:type="gramEnd"/>
                      <w:r w:rsidR="00261B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C2177">
                        <w:rPr>
                          <w:sz w:val="28"/>
                          <w:szCs w:val="28"/>
                        </w:rPr>
                        <w:t xml:space="preserve">to recruit </w:t>
                      </w:r>
                      <w:r w:rsidR="001777DF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Pr="008C2177">
                        <w:rPr>
                          <w:sz w:val="28"/>
                          <w:szCs w:val="28"/>
                        </w:rPr>
                        <w:t xml:space="preserve">new members </w:t>
                      </w:r>
                      <w:r w:rsidRPr="005E4AF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preferably</w:t>
                      </w:r>
                      <w:r w:rsidRPr="008C2177">
                        <w:rPr>
                          <w:sz w:val="28"/>
                          <w:szCs w:val="28"/>
                        </w:rPr>
                        <w:t xml:space="preserve"> with specific interest </w:t>
                      </w:r>
                      <w:r w:rsidR="008C2177" w:rsidRPr="008C2177">
                        <w:rPr>
                          <w:sz w:val="28"/>
                          <w:szCs w:val="28"/>
                        </w:rPr>
                        <w:t>and</w:t>
                      </w:r>
                      <w:r w:rsidRPr="008C2177">
                        <w:rPr>
                          <w:sz w:val="28"/>
                          <w:szCs w:val="28"/>
                        </w:rPr>
                        <w:t xml:space="preserve"> expertise </w:t>
                      </w:r>
                      <w:r w:rsidR="008C2177" w:rsidRPr="008C2177">
                        <w:rPr>
                          <w:sz w:val="28"/>
                          <w:szCs w:val="28"/>
                        </w:rPr>
                        <w:t>in:</w:t>
                      </w:r>
                    </w:p>
                    <w:p w14:paraId="67336420" w14:textId="77777777" w:rsidR="008C2177" w:rsidRDefault="005E4AF3" w:rsidP="008C21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Fundraising and income generation</w:t>
                      </w:r>
                    </w:p>
                    <w:p w14:paraId="39951BEF" w14:textId="77777777" w:rsidR="005E4AF3" w:rsidRDefault="005E4AF3" w:rsidP="008C21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Governance and the charitable sector</w:t>
                      </w:r>
                    </w:p>
                    <w:p w14:paraId="285D606A" w14:textId="77777777" w:rsidR="005E4AF3" w:rsidRDefault="005E4AF3" w:rsidP="005E4A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would like to find out more an </w:t>
                      </w:r>
                      <w:r w:rsidRPr="005E4AF3">
                        <w:rPr>
                          <w:sz w:val="28"/>
                          <w:szCs w:val="28"/>
                          <w:u w:val="single"/>
                        </w:rPr>
                        <w:t>Information Pack</w:t>
                      </w:r>
                      <w:r>
                        <w:rPr>
                          <w:sz w:val="28"/>
                          <w:szCs w:val="28"/>
                        </w:rPr>
                        <w:t xml:space="preserve"> is available which expands on the </w:t>
                      </w:r>
                      <w:r w:rsidR="00261B68">
                        <w:rPr>
                          <w:sz w:val="28"/>
                          <w:szCs w:val="28"/>
                        </w:rPr>
                        <w:t>role and</w:t>
                      </w:r>
                      <w:r>
                        <w:rPr>
                          <w:sz w:val="28"/>
                          <w:szCs w:val="28"/>
                        </w:rPr>
                        <w:t xml:space="preserve"> gives you some background information on our organisation</w:t>
                      </w:r>
                      <w:r w:rsidR="00261B6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1488C04" w14:textId="77777777" w:rsidR="00926C74" w:rsidRDefault="00283DB7" w:rsidP="005E4A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</w:t>
                      </w:r>
                      <w:r w:rsidR="00261B68">
                        <w:rPr>
                          <w:sz w:val="28"/>
                          <w:szCs w:val="28"/>
                        </w:rPr>
                        <w:t>ebsite</w:t>
                      </w:r>
                      <w:r w:rsidR="009C781F">
                        <w:rPr>
                          <w:color w:val="FF0000"/>
                          <w:sz w:val="28"/>
                          <w:szCs w:val="28"/>
                        </w:rPr>
                        <w:t>: www.retasleeds.org.uk</w:t>
                      </w:r>
                      <w:r>
                        <w:rPr>
                          <w:sz w:val="28"/>
                          <w:szCs w:val="28"/>
                        </w:rPr>
                        <w:t xml:space="preserve"> where you can locate the </w:t>
                      </w:r>
                      <w:r w:rsidR="009F7F8D">
                        <w:rPr>
                          <w:sz w:val="28"/>
                          <w:szCs w:val="28"/>
                        </w:rPr>
                        <w:t xml:space="preserve">Trustees </w:t>
                      </w:r>
                      <w:r>
                        <w:rPr>
                          <w:sz w:val="28"/>
                          <w:szCs w:val="28"/>
                        </w:rPr>
                        <w:t xml:space="preserve">Information Pack under ‘Our </w:t>
                      </w:r>
                      <w:r w:rsidR="00926C74">
                        <w:rPr>
                          <w:sz w:val="28"/>
                          <w:szCs w:val="28"/>
                        </w:rPr>
                        <w:t>Team’.</w:t>
                      </w:r>
                    </w:p>
                    <w:p w14:paraId="77303032" w14:textId="77777777" w:rsidR="00283DB7" w:rsidRDefault="002A6667" w:rsidP="005E4A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</w:t>
                      </w:r>
                      <w:r w:rsidR="00926C74">
                        <w:rPr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sz w:val="28"/>
                          <w:szCs w:val="28"/>
                        </w:rPr>
                        <w:t xml:space="preserve"> a letter of application</w:t>
                      </w:r>
                      <w:r w:rsidR="00926C74">
                        <w:rPr>
                          <w:sz w:val="28"/>
                          <w:szCs w:val="28"/>
                        </w:rPr>
                        <w:t xml:space="preserve"> to: info@retasleeds.org.uk</w:t>
                      </w:r>
                    </w:p>
                    <w:p w14:paraId="0EB5D797" w14:textId="77777777" w:rsidR="00283DB7" w:rsidRDefault="00283DB7" w:rsidP="005E4A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Phone: 0113 380 5630</w:t>
                      </w:r>
                    </w:p>
                    <w:p w14:paraId="711C8535" w14:textId="77777777" w:rsidR="009F7F8D" w:rsidRDefault="009F7F8D" w:rsidP="005E4A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would like a</w:t>
                      </w:r>
                      <w:r w:rsidR="00926C74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 xml:space="preserve"> informal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please ring our Chair of Trustees Robert Gosling on: 07734 111 750</w:t>
                      </w:r>
                    </w:p>
                    <w:p w14:paraId="6E2F3BC9" w14:textId="77777777" w:rsidR="009F7F8D" w:rsidRDefault="009F7F8D" w:rsidP="005E4AF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157FD6" w14:textId="77777777" w:rsidR="00283DB7" w:rsidRDefault="00283DB7" w:rsidP="005E4AF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D60B49" w14:textId="77777777" w:rsidR="00283DB7" w:rsidRDefault="00283DB7" w:rsidP="005E4AF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7BC17D" w14:textId="77777777" w:rsidR="00261B68" w:rsidRPr="005E4AF3" w:rsidRDefault="00261B68" w:rsidP="005E4A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AC691" w14:textId="77777777" w:rsidR="00497B6D" w:rsidRDefault="00497B6D" w:rsidP="00982E2D">
      <w:pPr>
        <w:pStyle w:val="NoSpacing"/>
        <w:rPr>
          <w:sz w:val="24"/>
          <w:szCs w:val="24"/>
        </w:rPr>
      </w:pPr>
    </w:p>
    <w:p w14:paraId="685085BC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74276E10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27B643D1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165460E6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3E162555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72A2F62F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70CB4DC6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4273A9ED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6A4AD2D2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5386A771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6FD27C21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78F0F545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4EFE5EDD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0F8A1570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3F65124D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237BD8AF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61347AB4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35543005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79C3077B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4A02E774" w14:textId="77777777" w:rsidR="00717F98" w:rsidRDefault="00717F98" w:rsidP="00982E2D">
      <w:pPr>
        <w:pStyle w:val="NoSpacing"/>
        <w:rPr>
          <w:sz w:val="24"/>
          <w:szCs w:val="24"/>
        </w:rPr>
      </w:pPr>
    </w:p>
    <w:p w14:paraId="6C762B06" w14:textId="77777777" w:rsidR="00717F98" w:rsidRPr="00416EFE" w:rsidRDefault="00717F98" w:rsidP="00982E2D">
      <w:pPr>
        <w:pStyle w:val="NoSpacing"/>
        <w:rPr>
          <w:sz w:val="24"/>
          <w:szCs w:val="24"/>
        </w:rPr>
      </w:pPr>
    </w:p>
    <w:p w14:paraId="0C5D75E0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787FCD0A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59EA0173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01468CB2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0A903C12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5A5D22E1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420FFAC0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7A137435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575E1B00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503EB1AE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10334285" w14:textId="77777777" w:rsidR="009205A2" w:rsidRDefault="009205A2" w:rsidP="00982E2D">
      <w:pPr>
        <w:pStyle w:val="NoSpacing"/>
        <w:rPr>
          <w:b/>
          <w:bCs/>
          <w:sz w:val="28"/>
          <w:szCs w:val="28"/>
        </w:rPr>
      </w:pPr>
    </w:p>
    <w:p w14:paraId="198BA7C9" w14:textId="77777777" w:rsidR="00076C83" w:rsidRPr="00744EE8" w:rsidRDefault="00076C83" w:rsidP="00982E2D">
      <w:pPr>
        <w:pStyle w:val="NoSpacing"/>
        <w:rPr>
          <w:b/>
          <w:bCs/>
          <w:sz w:val="28"/>
          <w:szCs w:val="28"/>
        </w:rPr>
      </w:pPr>
      <w:r>
        <w:t xml:space="preserve"> </w:t>
      </w:r>
    </w:p>
    <w:sectPr w:rsidR="00076C83" w:rsidRPr="00744EE8" w:rsidSect="00967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5E05B" w14:textId="77777777" w:rsidR="00EA001B" w:rsidRDefault="00EA001B" w:rsidP="00BF50B4">
      <w:pPr>
        <w:spacing w:after="0" w:line="240" w:lineRule="auto"/>
      </w:pPr>
      <w:r>
        <w:separator/>
      </w:r>
    </w:p>
  </w:endnote>
  <w:endnote w:type="continuationSeparator" w:id="0">
    <w:p w14:paraId="625B1C78" w14:textId="77777777" w:rsidR="00EA001B" w:rsidRDefault="00EA001B" w:rsidP="00B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4735" w14:textId="77777777" w:rsidR="00EA001B" w:rsidRDefault="00EA001B" w:rsidP="00BF50B4">
      <w:pPr>
        <w:spacing w:after="0" w:line="240" w:lineRule="auto"/>
      </w:pPr>
      <w:r>
        <w:separator/>
      </w:r>
    </w:p>
  </w:footnote>
  <w:footnote w:type="continuationSeparator" w:id="0">
    <w:p w14:paraId="23B49867" w14:textId="77777777" w:rsidR="00EA001B" w:rsidRDefault="00EA001B" w:rsidP="00B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DA3"/>
    <w:multiLevelType w:val="hybridMultilevel"/>
    <w:tmpl w:val="C806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7BF2"/>
    <w:multiLevelType w:val="hybridMultilevel"/>
    <w:tmpl w:val="848C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148"/>
    <w:multiLevelType w:val="hybridMultilevel"/>
    <w:tmpl w:val="85E8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CB6"/>
    <w:multiLevelType w:val="hybridMultilevel"/>
    <w:tmpl w:val="C11E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197E"/>
    <w:multiLevelType w:val="hybridMultilevel"/>
    <w:tmpl w:val="4558C258"/>
    <w:lvl w:ilvl="0" w:tplc="08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5CD3870"/>
    <w:multiLevelType w:val="hybridMultilevel"/>
    <w:tmpl w:val="A9F6C1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E6A94"/>
    <w:multiLevelType w:val="hybridMultilevel"/>
    <w:tmpl w:val="EB0CC4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46359"/>
    <w:multiLevelType w:val="hybridMultilevel"/>
    <w:tmpl w:val="2EFA7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D105D"/>
    <w:multiLevelType w:val="hybridMultilevel"/>
    <w:tmpl w:val="E1C6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B4"/>
    <w:rsid w:val="0003559F"/>
    <w:rsid w:val="00076C83"/>
    <w:rsid w:val="000B070B"/>
    <w:rsid w:val="000D0247"/>
    <w:rsid w:val="000F36C9"/>
    <w:rsid w:val="001014E4"/>
    <w:rsid w:val="001777DF"/>
    <w:rsid w:val="001C1B38"/>
    <w:rsid w:val="001D0B81"/>
    <w:rsid w:val="00261B68"/>
    <w:rsid w:val="0028392B"/>
    <w:rsid w:val="00283DB7"/>
    <w:rsid w:val="002A6667"/>
    <w:rsid w:val="003107CE"/>
    <w:rsid w:val="0034726A"/>
    <w:rsid w:val="00351BEF"/>
    <w:rsid w:val="00357466"/>
    <w:rsid w:val="003D5C3E"/>
    <w:rsid w:val="003D68B9"/>
    <w:rsid w:val="003F2CB1"/>
    <w:rsid w:val="00416EFE"/>
    <w:rsid w:val="004749F1"/>
    <w:rsid w:val="004878C2"/>
    <w:rsid w:val="00497B6D"/>
    <w:rsid w:val="005040BF"/>
    <w:rsid w:val="00515511"/>
    <w:rsid w:val="005446F3"/>
    <w:rsid w:val="00545A83"/>
    <w:rsid w:val="005763D1"/>
    <w:rsid w:val="005A085F"/>
    <w:rsid w:val="005E4AF3"/>
    <w:rsid w:val="006B4F3F"/>
    <w:rsid w:val="006E2727"/>
    <w:rsid w:val="00717F98"/>
    <w:rsid w:val="00724BFD"/>
    <w:rsid w:val="00744EE8"/>
    <w:rsid w:val="007D73E6"/>
    <w:rsid w:val="00806BAF"/>
    <w:rsid w:val="008503D5"/>
    <w:rsid w:val="00856EBE"/>
    <w:rsid w:val="008B579D"/>
    <w:rsid w:val="008C2177"/>
    <w:rsid w:val="009205A2"/>
    <w:rsid w:val="00926C74"/>
    <w:rsid w:val="0093277C"/>
    <w:rsid w:val="0095279E"/>
    <w:rsid w:val="009676FB"/>
    <w:rsid w:val="00977545"/>
    <w:rsid w:val="00982E2D"/>
    <w:rsid w:val="009C781F"/>
    <w:rsid w:val="009F5000"/>
    <w:rsid w:val="009F7F8D"/>
    <w:rsid w:val="00A0167E"/>
    <w:rsid w:val="00A4646F"/>
    <w:rsid w:val="00B6545C"/>
    <w:rsid w:val="00BA1E7F"/>
    <w:rsid w:val="00BF50B4"/>
    <w:rsid w:val="00C2022E"/>
    <w:rsid w:val="00C671A0"/>
    <w:rsid w:val="00C91FCB"/>
    <w:rsid w:val="00D725C9"/>
    <w:rsid w:val="00D824E1"/>
    <w:rsid w:val="00E7423B"/>
    <w:rsid w:val="00E7788A"/>
    <w:rsid w:val="00E86F53"/>
    <w:rsid w:val="00EA001B"/>
    <w:rsid w:val="00F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F6111"/>
  <w15:docId w15:val="{94D26C5E-CDCC-4339-8D11-388FD3A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B4"/>
  </w:style>
  <w:style w:type="paragraph" w:styleId="Heading1">
    <w:name w:val="heading 1"/>
    <w:basedOn w:val="Normal"/>
    <w:next w:val="Normal"/>
    <w:link w:val="Heading1Char"/>
    <w:uiPriority w:val="9"/>
    <w:qFormat/>
    <w:rsid w:val="00BF50B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0B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0B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0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0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0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0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0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0B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B4"/>
  </w:style>
  <w:style w:type="paragraph" w:styleId="Footer">
    <w:name w:val="footer"/>
    <w:basedOn w:val="Normal"/>
    <w:link w:val="FooterChar"/>
    <w:uiPriority w:val="99"/>
    <w:unhideWhenUsed/>
    <w:rsid w:val="00B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B4"/>
  </w:style>
  <w:style w:type="character" w:customStyle="1" w:styleId="Heading1Char">
    <w:name w:val="Heading 1 Char"/>
    <w:basedOn w:val="DefaultParagraphFont"/>
    <w:link w:val="Heading1"/>
    <w:uiPriority w:val="9"/>
    <w:rsid w:val="00BF50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0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0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0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0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0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0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0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0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0B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50B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50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0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50B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F50B4"/>
    <w:rPr>
      <w:b/>
      <w:bCs/>
    </w:rPr>
  </w:style>
  <w:style w:type="character" w:styleId="Emphasis">
    <w:name w:val="Emphasis"/>
    <w:basedOn w:val="DefaultParagraphFont"/>
    <w:uiPriority w:val="20"/>
    <w:qFormat/>
    <w:rsid w:val="00BF50B4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BF50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50B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0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0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50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50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F50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50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F50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0B4"/>
    <w:pPr>
      <w:outlineLvl w:val="9"/>
    </w:pPr>
  </w:style>
  <w:style w:type="paragraph" w:styleId="ListParagraph">
    <w:name w:val="List Paragraph"/>
    <w:basedOn w:val="Normal"/>
    <w:uiPriority w:val="34"/>
    <w:qFormat/>
    <w:rsid w:val="00C91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D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Campbell</dc:creator>
  <cp:lastModifiedBy>Frank Hagerty</cp:lastModifiedBy>
  <cp:revision>2</cp:revision>
  <dcterms:created xsi:type="dcterms:W3CDTF">2019-11-09T06:22:00Z</dcterms:created>
  <dcterms:modified xsi:type="dcterms:W3CDTF">2019-11-09T06:22:00Z</dcterms:modified>
</cp:coreProperties>
</file>