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5ED6C" w14:textId="77777777" w:rsidR="00871C14" w:rsidRPr="00015672" w:rsidRDefault="00871C14" w:rsidP="009F1C4F">
      <w:pPr>
        <w:pStyle w:val="Subtitle"/>
        <w:jc w:val="left"/>
        <w:rPr>
          <w:rFonts w:asciiTheme="minorHAnsi" w:hAnsiTheme="minorHAnsi" w:cstheme="minorHAnsi"/>
          <w:caps w:val="0"/>
        </w:rPr>
      </w:pPr>
    </w:p>
    <w:p w14:paraId="3F9239E7" w14:textId="77777777" w:rsidR="000B63B4" w:rsidRPr="00984791" w:rsidRDefault="000B63B4" w:rsidP="00015672">
      <w:pPr>
        <w:pStyle w:val="Subtitle"/>
        <w:rPr>
          <w:rFonts w:asciiTheme="minorHAnsi" w:hAnsiTheme="minorHAnsi" w:cstheme="minorHAnsi"/>
        </w:rPr>
      </w:pPr>
      <w:r w:rsidRPr="00984791">
        <w:rPr>
          <w:rFonts w:asciiTheme="minorHAnsi" w:hAnsiTheme="minorHAnsi" w:cstheme="minorHAnsi"/>
          <w:caps w:val="0"/>
        </w:rPr>
        <w:t>Leeds City Council</w:t>
      </w:r>
    </w:p>
    <w:p w14:paraId="67C41B85" w14:textId="77777777" w:rsidR="000B63B4" w:rsidRPr="00015672" w:rsidRDefault="000B63B4" w:rsidP="00015672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6960BDE4" w14:textId="77777777" w:rsidR="00292037" w:rsidRPr="00015672" w:rsidRDefault="00292037" w:rsidP="00015672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3F61C858" w14:textId="5E8DC446" w:rsidR="000B63B4" w:rsidRPr="008A520B" w:rsidRDefault="00705B48" w:rsidP="00015672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4"/>
        </w:rPr>
        <w:t>J</w:t>
      </w:r>
      <w:r w:rsidR="006262C8" w:rsidRPr="008A520B">
        <w:rPr>
          <w:rFonts w:asciiTheme="minorHAnsi" w:hAnsiTheme="minorHAnsi" w:cstheme="minorHAnsi"/>
          <w:b/>
          <w:bCs/>
          <w:sz w:val="28"/>
          <w:szCs w:val="24"/>
        </w:rPr>
        <w:t xml:space="preserve">ob </w:t>
      </w:r>
      <w:r w:rsidR="00F35FF4">
        <w:rPr>
          <w:rFonts w:asciiTheme="minorHAnsi" w:hAnsiTheme="minorHAnsi" w:cstheme="minorHAnsi"/>
          <w:b/>
          <w:bCs/>
          <w:sz w:val="28"/>
          <w:szCs w:val="24"/>
        </w:rPr>
        <w:t>D</w:t>
      </w:r>
      <w:r w:rsidR="000B63B4" w:rsidRPr="008A520B">
        <w:rPr>
          <w:rFonts w:asciiTheme="minorHAnsi" w:hAnsiTheme="minorHAnsi" w:cstheme="minorHAnsi"/>
          <w:b/>
          <w:bCs/>
          <w:sz w:val="28"/>
          <w:szCs w:val="24"/>
        </w:rPr>
        <w:t>escription</w:t>
      </w:r>
      <w:bookmarkStart w:id="0" w:name="_GoBack"/>
      <w:bookmarkEnd w:id="0"/>
    </w:p>
    <w:p w14:paraId="254F9CC1" w14:textId="77777777" w:rsidR="000E1933" w:rsidRPr="00015672" w:rsidRDefault="000E1933" w:rsidP="009F1C4F">
      <w:pPr>
        <w:jc w:val="left"/>
        <w:rPr>
          <w:rFonts w:asciiTheme="minorHAnsi" w:hAnsiTheme="minorHAnsi" w:cstheme="minorHAnsi"/>
          <w:b/>
          <w:bCs/>
          <w:szCs w:val="24"/>
        </w:rPr>
      </w:pPr>
    </w:p>
    <w:p w14:paraId="7A3D6835" w14:textId="77777777" w:rsidR="00292037" w:rsidRPr="00015672" w:rsidRDefault="00292037" w:rsidP="009F1C4F">
      <w:pPr>
        <w:jc w:val="left"/>
        <w:rPr>
          <w:rFonts w:asciiTheme="minorHAnsi" w:hAnsiTheme="minorHAnsi" w:cstheme="minorHAnsi"/>
          <w:szCs w:val="24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148"/>
        <w:gridCol w:w="4980"/>
        <w:gridCol w:w="1080"/>
        <w:gridCol w:w="1440"/>
      </w:tblGrid>
      <w:tr w:rsidR="006521C1" w:rsidRPr="00015672" w14:paraId="4BDD69CD" w14:textId="77777777" w:rsidTr="00871C14">
        <w:tc>
          <w:tcPr>
            <w:tcW w:w="2148" w:type="dxa"/>
          </w:tcPr>
          <w:p w14:paraId="20D3C021" w14:textId="77777777" w:rsidR="006521C1" w:rsidRPr="00015672" w:rsidRDefault="006262C8" w:rsidP="009F1C4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15672">
              <w:rPr>
                <w:rFonts w:asciiTheme="minorHAnsi" w:hAnsiTheme="minorHAnsi" w:cstheme="minorHAnsi"/>
                <w:b/>
                <w:bCs/>
                <w:szCs w:val="24"/>
              </w:rPr>
              <w:t>Job t</w:t>
            </w:r>
            <w:r w:rsidR="006521C1" w:rsidRPr="00015672">
              <w:rPr>
                <w:rFonts w:asciiTheme="minorHAnsi" w:hAnsiTheme="minorHAnsi" w:cstheme="minorHAnsi"/>
                <w:b/>
                <w:bCs/>
                <w:szCs w:val="24"/>
              </w:rPr>
              <w:t>itle:</w:t>
            </w:r>
          </w:p>
        </w:tc>
        <w:tc>
          <w:tcPr>
            <w:tcW w:w="4980" w:type="dxa"/>
          </w:tcPr>
          <w:p w14:paraId="767E63AA" w14:textId="2A8EFCC3" w:rsidR="006521C1" w:rsidRPr="00015672" w:rsidRDefault="00915B54" w:rsidP="009F1C4F">
            <w:pPr>
              <w:spacing w:before="120" w:after="12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Assistant Finance</w:t>
            </w:r>
            <w:r w:rsidR="00D81DBC" w:rsidRPr="0003460B">
              <w:rPr>
                <w:rFonts w:asciiTheme="minorHAnsi" w:hAnsiTheme="minorHAnsi" w:cstheme="minorHAnsi"/>
              </w:rPr>
              <w:t xml:space="preserve"> Support Officer</w:t>
            </w:r>
          </w:p>
        </w:tc>
        <w:tc>
          <w:tcPr>
            <w:tcW w:w="1080" w:type="dxa"/>
          </w:tcPr>
          <w:p w14:paraId="69C25B01" w14:textId="77777777" w:rsidR="006521C1" w:rsidRPr="00015672" w:rsidRDefault="006521C1" w:rsidP="009F1C4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15672">
              <w:rPr>
                <w:rFonts w:asciiTheme="minorHAnsi" w:hAnsiTheme="minorHAnsi" w:cstheme="minorHAnsi"/>
                <w:b/>
                <w:bCs/>
                <w:szCs w:val="24"/>
              </w:rPr>
              <w:t>Salary</w:t>
            </w:r>
          </w:p>
        </w:tc>
        <w:tc>
          <w:tcPr>
            <w:tcW w:w="1440" w:type="dxa"/>
          </w:tcPr>
          <w:p w14:paraId="602A2514" w14:textId="74E43E87" w:rsidR="006521C1" w:rsidRPr="00015672" w:rsidRDefault="00DD78CD" w:rsidP="00DD78CD">
            <w:pPr>
              <w:spacing w:before="120" w:after="12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£21,589 to £23,836</w:t>
            </w:r>
          </w:p>
        </w:tc>
      </w:tr>
      <w:tr w:rsidR="00F66DEB" w:rsidRPr="00015672" w14:paraId="75F7F192" w14:textId="77777777" w:rsidTr="00871C14">
        <w:trPr>
          <w:trHeight w:val="117"/>
        </w:trPr>
        <w:tc>
          <w:tcPr>
            <w:tcW w:w="2148" w:type="dxa"/>
          </w:tcPr>
          <w:p w14:paraId="0830A8C8" w14:textId="77777777" w:rsidR="00F66DEB" w:rsidRPr="00015672" w:rsidRDefault="006262C8" w:rsidP="009F1C4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15672">
              <w:rPr>
                <w:rFonts w:asciiTheme="minorHAnsi" w:hAnsiTheme="minorHAnsi" w:cstheme="minorHAnsi"/>
                <w:b/>
                <w:bCs/>
                <w:szCs w:val="24"/>
              </w:rPr>
              <w:t>Service a</w:t>
            </w:r>
            <w:r w:rsidR="00871C14" w:rsidRPr="00015672">
              <w:rPr>
                <w:rFonts w:asciiTheme="minorHAnsi" w:hAnsiTheme="minorHAnsi" w:cstheme="minorHAnsi"/>
                <w:b/>
                <w:bCs/>
                <w:szCs w:val="24"/>
              </w:rPr>
              <w:t>rea:</w:t>
            </w:r>
          </w:p>
        </w:tc>
        <w:tc>
          <w:tcPr>
            <w:tcW w:w="4980" w:type="dxa"/>
          </w:tcPr>
          <w:p w14:paraId="4DC7A2D3" w14:textId="77777777" w:rsidR="00F66DEB" w:rsidRPr="00015672" w:rsidRDefault="00871C14" w:rsidP="009F1C4F">
            <w:pPr>
              <w:spacing w:before="120" w:after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015672">
              <w:rPr>
                <w:rFonts w:asciiTheme="minorHAnsi" w:hAnsiTheme="minorHAnsi" w:cstheme="minorHAnsi"/>
                <w:szCs w:val="24"/>
              </w:rPr>
              <w:t>Migration Yorkshire</w:t>
            </w:r>
          </w:p>
        </w:tc>
        <w:tc>
          <w:tcPr>
            <w:tcW w:w="1080" w:type="dxa"/>
          </w:tcPr>
          <w:p w14:paraId="7EBE4BE5" w14:textId="77777777" w:rsidR="00F66DEB" w:rsidRPr="00015672" w:rsidRDefault="00F66DEB" w:rsidP="009F1C4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15672">
              <w:rPr>
                <w:rFonts w:asciiTheme="minorHAnsi" w:hAnsiTheme="minorHAnsi" w:cstheme="minorHAnsi"/>
                <w:b/>
                <w:bCs/>
                <w:szCs w:val="24"/>
              </w:rPr>
              <w:t>Grade</w:t>
            </w:r>
          </w:p>
        </w:tc>
        <w:tc>
          <w:tcPr>
            <w:tcW w:w="1440" w:type="dxa"/>
          </w:tcPr>
          <w:p w14:paraId="657288D3" w14:textId="0D8770F1" w:rsidR="00F66DEB" w:rsidRPr="00015672" w:rsidRDefault="00915B54" w:rsidP="00915B54">
            <w:pPr>
              <w:spacing w:before="120" w:after="12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C1</w:t>
            </w:r>
          </w:p>
        </w:tc>
      </w:tr>
      <w:tr w:rsidR="00F66DEB" w:rsidRPr="00015672" w14:paraId="320388BA" w14:textId="77777777" w:rsidTr="00871C14">
        <w:tc>
          <w:tcPr>
            <w:tcW w:w="2148" w:type="dxa"/>
          </w:tcPr>
          <w:p w14:paraId="43FB75F6" w14:textId="77777777" w:rsidR="00F66DEB" w:rsidRPr="00015672" w:rsidRDefault="00871C14" w:rsidP="009F1C4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15672">
              <w:rPr>
                <w:rFonts w:asciiTheme="minorHAnsi" w:hAnsiTheme="minorHAnsi" w:cstheme="minorHAnsi"/>
                <w:b/>
                <w:bCs/>
                <w:szCs w:val="24"/>
              </w:rPr>
              <w:t>Directorate:</w:t>
            </w:r>
          </w:p>
        </w:tc>
        <w:tc>
          <w:tcPr>
            <w:tcW w:w="4980" w:type="dxa"/>
          </w:tcPr>
          <w:p w14:paraId="20E92507" w14:textId="77777777" w:rsidR="00F66DEB" w:rsidRPr="00015672" w:rsidRDefault="00F66DEB" w:rsidP="009F1C4F">
            <w:pPr>
              <w:spacing w:before="120" w:after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015672">
              <w:rPr>
                <w:rFonts w:asciiTheme="minorHAnsi" w:hAnsiTheme="minorHAnsi" w:cstheme="minorHAnsi"/>
                <w:szCs w:val="24"/>
              </w:rPr>
              <w:t xml:space="preserve">Communities </w:t>
            </w:r>
            <w:r w:rsidR="002B0D13">
              <w:rPr>
                <w:rFonts w:asciiTheme="minorHAnsi" w:hAnsiTheme="minorHAnsi" w:cstheme="minorHAnsi"/>
                <w:szCs w:val="24"/>
              </w:rPr>
              <w:t>and Environment</w:t>
            </w:r>
          </w:p>
        </w:tc>
        <w:tc>
          <w:tcPr>
            <w:tcW w:w="1080" w:type="dxa"/>
          </w:tcPr>
          <w:p w14:paraId="2B3E3C09" w14:textId="77777777" w:rsidR="00F66DEB" w:rsidRPr="00015672" w:rsidRDefault="00F66DEB" w:rsidP="009F1C4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15672">
              <w:rPr>
                <w:rFonts w:asciiTheme="minorHAnsi" w:hAnsiTheme="minorHAnsi" w:cstheme="minorHAnsi"/>
                <w:b/>
                <w:bCs/>
                <w:szCs w:val="24"/>
              </w:rPr>
              <w:t>Date:</w:t>
            </w:r>
            <w:r w:rsidRPr="00015672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</w:p>
        </w:tc>
        <w:tc>
          <w:tcPr>
            <w:tcW w:w="1440" w:type="dxa"/>
          </w:tcPr>
          <w:p w14:paraId="0D91EB7B" w14:textId="682177DA" w:rsidR="00F66DEB" w:rsidRPr="00015672" w:rsidRDefault="00DD78CD" w:rsidP="009F1C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  <w:r w:rsidRPr="00DD78CD">
              <w:rPr>
                <w:rFonts w:asciiTheme="minorHAnsi" w:hAnsiTheme="minorHAnsi" w:cstheme="minorHAnsi"/>
                <w:bCs/>
                <w:szCs w:val="24"/>
              </w:rPr>
              <w:t>June 2019</w:t>
            </w:r>
          </w:p>
        </w:tc>
      </w:tr>
      <w:tr w:rsidR="00F66DEB" w:rsidRPr="00015672" w14:paraId="3B0D6DE2" w14:textId="77777777" w:rsidTr="00871C14">
        <w:tc>
          <w:tcPr>
            <w:tcW w:w="2148" w:type="dxa"/>
          </w:tcPr>
          <w:p w14:paraId="4CA12681" w14:textId="01D443E1" w:rsidR="00F66DEB" w:rsidRPr="00015672" w:rsidRDefault="00DF6407" w:rsidP="009F1C4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Reports</w:t>
            </w:r>
            <w:r w:rsidR="006262C8" w:rsidRPr="00015672">
              <w:rPr>
                <w:rFonts w:asciiTheme="minorHAnsi" w:hAnsiTheme="minorHAnsi" w:cstheme="minorHAnsi"/>
                <w:b/>
                <w:szCs w:val="24"/>
              </w:rPr>
              <w:t xml:space="preserve"> t</w:t>
            </w:r>
            <w:r w:rsidR="00871C14" w:rsidRPr="00015672">
              <w:rPr>
                <w:rFonts w:asciiTheme="minorHAnsi" w:hAnsiTheme="minorHAnsi" w:cstheme="minorHAnsi"/>
                <w:b/>
                <w:szCs w:val="24"/>
              </w:rPr>
              <w:t>o</w:t>
            </w:r>
            <w:r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7500" w:type="dxa"/>
            <w:gridSpan w:val="3"/>
          </w:tcPr>
          <w:p w14:paraId="5D4F0205" w14:textId="77777777" w:rsidR="00F66DEB" w:rsidRPr="00015672" w:rsidRDefault="00D81DBC" w:rsidP="009F1C4F">
            <w:pPr>
              <w:spacing w:before="120" w:after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03460B">
              <w:rPr>
                <w:rFonts w:asciiTheme="minorHAnsi" w:hAnsiTheme="minorHAnsi" w:cstheme="minorHAnsi"/>
              </w:rPr>
              <w:t>Finance and Evidence Manager</w:t>
            </w:r>
          </w:p>
        </w:tc>
      </w:tr>
    </w:tbl>
    <w:p w14:paraId="0D3D3871" w14:textId="77777777" w:rsidR="001A640F" w:rsidRPr="00015672" w:rsidRDefault="001A640F" w:rsidP="009F1C4F">
      <w:pPr>
        <w:jc w:val="left"/>
        <w:rPr>
          <w:rFonts w:asciiTheme="minorHAnsi" w:hAnsiTheme="minorHAnsi" w:cstheme="minorHAnsi"/>
          <w:vanish/>
          <w:szCs w:val="24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351"/>
        <w:gridCol w:w="4297"/>
      </w:tblGrid>
      <w:tr w:rsidR="001527AC" w:rsidRPr="00015672" w14:paraId="4BC4A601" w14:textId="77777777" w:rsidTr="00871C14">
        <w:trPr>
          <w:trHeight w:val="80"/>
        </w:trPr>
        <w:tc>
          <w:tcPr>
            <w:tcW w:w="5351" w:type="dxa"/>
            <w:shd w:val="clear" w:color="auto" w:fill="auto"/>
          </w:tcPr>
          <w:p w14:paraId="00AB0984" w14:textId="29221BF1" w:rsidR="001527AC" w:rsidRPr="00015672" w:rsidRDefault="00F35FF4" w:rsidP="00CD36B9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Fixed Term to 31 December 2020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  <w:tc>
          <w:tcPr>
            <w:tcW w:w="4297" w:type="dxa"/>
            <w:shd w:val="clear" w:color="auto" w:fill="auto"/>
          </w:tcPr>
          <w:p w14:paraId="3C98C4DA" w14:textId="77777777" w:rsidR="001527AC" w:rsidRPr="00015672" w:rsidRDefault="00015672" w:rsidP="009F1C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15672">
              <w:rPr>
                <w:rFonts w:asciiTheme="minorHAnsi" w:hAnsiTheme="minorHAnsi" w:cstheme="minorHAnsi"/>
                <w:b/>
                <w:bCs/>
                <w:szCs w:val="24"/>
              </w:rPr>
              <w:t xml:space="preserve">Full </w:t>
            </w:r>
            <w:r w:rsidR="00D646AE">
              <w:rPr>
                <w:rFonts w:asciiTheme="minorHAnsi" w:hAnsiTheme="minorHAnsi" w:cstheme="minorHAnsi"/>
                <w:b/>
                <w:bCs/>
                <w:szCs w:val="24"/>
              </w:rPr>
              <w:t>time (</w:t>
            </w:r>
            <w:r w:rsidR="00AD4046" w:rsidRPr="00015672">
              <w:rPr>
                <w:rFonts w:asciiTheme="minorHAnsi" w:hAnsiTheme="minorHAnsi" w:cstheme="minorHAnsi"/>
                <w:b/>
                <w:bCs/>
                <w:szCs w:val="24"/>
              </w:rPr>
              <w:t>37 hours)</w:t>
            </w:r>
          </w:p>
        </w:tc>
      </w:tr>
    </w:tbl>
    <w:p w14:paraId="52214C41" w14:textId="77777777" w:rsidR="000B63B4" w:rsidRPr="00015672" w:rsidRDefault="000B63B4" w:rsidP="009F1C4F">
      <w:pPr>
        <w:jc w:val="left"/>
        <w:rPr>
          <w:rFonts w:asciiTheme="minorHAnsi" w:hAnsiTheme="minorHAnsi" w:cstheme="minorHAnsi"/>
          <w:szCs w:val="24"/>
        </w:rPr>
      </w:pPr>
    </w:p>
    <w:p w14:paraId="627735EC" w14:textId="77777777" w:rsidR="00C6791E" w:rsidRPr="00015672" w:rsidRDefault="00C6791E" w:rsidP="009F1C4F">
      <w:pPr>
        <w:jc w:val="left"/>
        <w:rPr>
          <w:rFonts w:asciiTheme="minorHAnsi" w:hAnsiTheme="minorHAnsi" w:cstheme="minorHAnsi"/>
          <w:szCs w:val="24"/>
        </w:rPr>
      </w:pPr>
    </w:p>
    <w:p w14:paraId="125C968C" w14:textId="77777777" w:rsidR="00D57DC1" w:rsidRPr="008A520B" w:rsidRDefault="006262C8" w:rsidP="009F1C4F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8"/>
          <w:szCs w:val="24"/>
        </w:rPr>
      </w:pPr>
      <w:r w:rsidRPr="008A520B">
        <w:rPr>
          <w:rFonts w:asciiTheme="minorHAnsi" w:hAnsiTheme="minorHAnsi" w:cstheme="minorHAnsi"/>
          <w:b/>
          <w:bCs/>
          <w:sz w:val="28"/>
          <w:szCs w:val="24"/>
        </w:rPr>
        <w:t>Job p</w:t>
      </w:r>
      <w:r w:rsidR="000B63B4" w:rsidRPr="008A520B">
        <w:rPr>
          <w:rFonts w:asciiTheme="minorHAnsi" w:hAnsiTheme="minorHAnsi" w:cstheme="minorHAnsi"/>
          <w:b/>
          <w:bCs/>
          <w:sz w:val="28"/>
          <w:szCs w:val="24"/>
        </w:rPr>
        <w:t>urpose</w:t>
      </w:r>
    </w:p>
    <w:p w14:paraId="05083D59" w14:textId="77777777" w:rsidR="00D57DC1" w:rsidRPr="00015672" w:rsidRDefault="00D57DC1" w:rsidP="009F1C4F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Cs w:val="24"/>
        </w:rPr>
      </w:pPr>
    </w:p>
    <w:p w14:paraId="2826338F" w14:textId="693401F5" w:rsidR="00D81DBC" w:rsidRPr="00C54CE8" w:rsidRDefault="00D81DBC" w:rsidP="00D81DB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03460B">
        <w:rPr>
          <w:rFonts w:asciiTheme="minorHAnsi" w:hAnsiTheme="minorHAnsi" w:cstheme="minorHAnsi"/>
          <w:bCs/>
        </w:rPr>
        <w:t xml:space="preserve">The purpose of this job is to </w:t>
      </w:r>
      <w:r w:rsidR="000F4833">
        <w:rPr>
          <w:rFonts w:asciiTheme="minorHAnsi" w:hAnsiTheme="minorHAnsi" w:cstheme="minorHAnsi"/>
          <w:bCs/>
        </w:rPr>
        <w:t xml:space="preserve">assist in the monitoring of financial and performance management systems to </w:t>
      </w:r>
      <w:r w:rsidRPr="0003460B">
        <w:rPr>
          <w:rFonts w:asciiTheme="minorHAnsi" w:hAnsiTheme="minorHAnsi" w:cstheme="minorHAnsi"/>
          <w:bCs/>
        </w:rPr>
        <w:t xml:space="preserve">support </w:t>
      </w:r>
      <w:r>
        <w:rPr>
          <w:rFonts w:asciiTheme="minorHAnsi" w:hAnsiTheme="minorHAnsi" w:cstheme="minorHAnsi"/>
          <w:bCs/>
        </w:rPr>
        <w:t>the</w:t>
      </w:r>
      <w:r w:rsidR="00BA61DC">
        <w:rPr>
          <w:rFonts w:asciiTheme="minorHAnsi" w:hAnsiTheme="minorHAnsi" w:cstheme="minorHAnsi"/>
          <w:bCs/>
        </w:rPr>
        <w:t xml:space="preserve"> new</w:t>
      </w:r>
      <w:r>
        <w:rPr>
          <w:rFonts w:asciiTheme="minorHAnsi" w:hAnsiTheme="minorHAnsi" w:cstheme="minorHAnsi"/>
          <w:bCs/>
        </w:rPr>
        <w:t xml:space="preserve"> </w:t>
      </w:r>
      <w:r w:rsidR="00E455E4" w:rsidRPr="00E455E4">
        <w:rPr>
          <w:rFonts w:asciiTheme="minorHAnsi" w:hAnsiTheme="minorHAnsi" w:cstheme="minorHAnsi"/>
          <w:bCs/>
        </w:rPr>
        <w:t>Refugee Integration Yorkshire and Humber</w:t>
      </w:r>
      <w:r w:rsidR="00BA61DC">
        <w:rPr>
          <w:rFonts w:asciiTheme="minorHAnsi" w:hAnsiTheme="minorHAnsi" w:cstheme="minorHAnsi"/>
          <w:bCs/>
        </w:rPr>
        <w:t xml:space="preserve"> project</w:t>
      </w:r>
      <w:r w:rsidR="00E455E4" w:rsidRPr="00E455E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</w:t>
      </w:r>
      <w:r w:rsidRPr="00C54CE8">
        <w:rPr>
          <w:rFonts w:asciiTheme="minorHAnsi" w:hAnsiTheme="minorHAnsi" w:cstheme="minorHAnsi"/>
          <w:bCs/>
        </w:rPr>
        <w:t>including</w:t>
      </w:r>
      <w:r>
        <w:rPr>
          <w:rFonts w:asciiTheme="minorHAnsi" w:hAnsiTheme="minorHAnsi" w:cstheme="minorHAnsi"/>
          <w:bCs/>
        </w:rPr>
        <w:t xml:space="preserve"> </w:t>
      </w:r>
      <w:r w:rsidRPr="00C54CE8">
        <w:rPr>
          <w:rFonts w:asciiTheme="minorHAnsi" w:hAnsiTheme="minorHAnsi" w:cstheme="minorHAnsi"/>
          <w:bCs/>
        </w:rPr>
        <w:t xml:space="preserve">liaising with project partners and the </w:t>
      </w:r>
      <w:r w:rsidR="00E455E4">
        <w:rPr>
          <w:rFonts w:asciiTheme="minorHAnsi" w:hAnsiTheme="minorHAnsi" w:cstheme="minorHAnsi"/>
          <w:bCs/>
        </w:rPr>
        <w:t>Home Office</w:t>
      </w:r>
      <w:r w:rsidRPr="00C54CE8">
        <w:rPr>
          <w:rFonts w:asciiTheme="minorHAnsi" w:hAnsiTheme="minorHAnsi" w:cstheme="minorHAnsi"/>
          <w:bCs/>
        </w:rPr>
        <w:t>, where necessary</w:t>
      </w:r>
      <w:r>
        <w:rPr>
          <w:rFonts w:asciiTheme="minorHAnsi" w:hAnsiTheme="minorHAnsi" w:cstheme="minorHAnsi"/>
          <w:bCs/>
        </w:rPr>
        <w:t>.</w:t>
      </w:r>
    </w:p>
    <w:p w14:paraId="5C94BF94" w14:textId="77777777" w:rsidR="00701020" w:rsidRPr="00015672" w:rsidRDefault="00701020" w:rsidP="009F1C4F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Cs w:val="24"/>
        </w:rPr>
      </w:pPr>
    </w:p>
    <w:p w14:paraId="5186674F" w14:textId="77777777" w:rsidR="002D7AD1" w:rsidRPr="00015672" w:rsidRDefault="001C3BB7" w:rsidP="009F1C4F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Cs w:val="24"/>
        </w:rPr>
      </w:pPr>
      <w:r w:rsidRPr="00015672">
        <w:rPr>
          <w:rFonts w:asciiTheme="minorHAnsi" w:hAnsiTheme="minorHAnsi" w:cstheme="minorHAnsi"/>
          <w:bCs/>
          <w:szCs w:val="24"/>
        </w:rPr>
        <w:t>The post holder will be part of the Migration Yorkshire team.</w:t>
      </w:r>
    </w:p>
    <w:p w14:paraId="2C3613AC" w14:textId="77777777" w:rsidR="002D7AD1" w:rsidRPr="00015672" w:rsidRDefault="002D7AD1" w:rsidP="009F1C4F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Cs w:val="24"/>
        </w:rPr>
      </w:pPr>
    </w:p>
    <w:p w14:paraId="319D7C63" w14:textId="77777777" w:rsidR="002D7AD1" w:rsidRPr="008A520B" w:rsidRDefault="00E72AC0" w:rsidP="009F1C4F">
      <w:pPr>
        <w:spacing w:line="276" w:lineRule="auto"/>
        <w:jc w:val="left"/>
        <w:rPr>
          <w:rFonts w:asciiTheme="minorHAnsi" w:hAnsiTheme="minorHAnsi" w:cstheme="minorHAnsi"/>
          <w:b/>
          <w:sz w:val="28"/>
          <w:szCs w:val="24"/>
        </w:rPr>
      </w:pPr>
      <w:r w:rsidRPr="008A520B">
        <w:rPr>
          <w:rFonts w:asciiTheme="minorHAnsi" w:hAnsiTheme="minorHAnsi" w:cstheme="minorHAnsi"/>
          <w:b/>
          <w:sz w:val="28"/>
          <w:szCs w:val="24"/>
        </w:rPr>
        <w:t>Job b</w:t>
      </w:r>
      <w:r w:rsidR="002D7AD1" w:rsidRPr="008A520B">
        <w:rPr>
          <w:rFonts w:asciiTheme="minorHAnsi" w:hAnsiTheme="minorHAnsi" w:cstheme="minorHAnsi"/>
          <w:b/>
          <w:sz w:val="28"/>
          <w:szCs w:val="24"/>
        </w:rPr>
        <w:t>ackground</w:t>
      </w:r>
      <w:r w:rsidRPr="008A520B"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14:paraId="01B99FB6" w14:textId="77777777" w:rsidR="002D7AD1" w:rsidRPr="00015672" w:rsidRDefault="002D7AD1" w:rsidP="009F1C4F">
      <w:pPr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3C455AA6" w14:textId="0E9E3F6F" w:rsidR="00400CA7" w:rsidRPr="00915B54" w:rsidRDefault="00400CA7" w:rsidP="00400CA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Cs w:val="24"/>
        </w:rPr>
      </w:pPr>
      <w:r w:rsidRPr="00915B54">
        <w:rPr>
          <w:rFonts w:asciiTheme="minorHAnsi" w:hAnsiTheme="minorHAnsi" w:cstheme="minorHAnsi"/>
          <w:bCs/>
          <w:szCs w:val="24"/>
        </w:rPr>
        <w:t xml:space="preserve">The Refugee Integration Yorkshire &amp; Humber project will </w:t>
      </w:r>
      <w:r w:rsidR="00853379" w:rsidRPr="00915B54">
        <w:rPr>
          <w:rFonts w:asciiTheme="minorHAnsi" w:hAnsiTheme="minorHAnsi" w:cstheme="minorHAnsi"/>
          <w:bCs/>
          <w:szCs w:val="24"/>
        </w:rPr>
        <w:t xml:space="preserve">provide comprehensive support to </w:t>
      </w:r>
      <w:r w:rsidR="00462000" w:rsidRPr="00915B54">
        <w:rPr>
          <w:rFonts w:asciiTheme="minorHAnsi" w:hAnsiTheme="minorHAnsi" w:cstheme="minorHAnsi"/>
          <w:bCs/>
          <w:szCs w:val="24"/>
        </w:rPr>
        <w:t>improve the integration of refugees</w:t>
      </w:r>
      <w:r w:rsidR="00853379" w:rsidRPr="00915B54">
        <w:rPr>
          <w:rFonts w:asciiTheme="minorHAnsi" w:hAnsiTheme="minorHAnsi" w:cstheme="minorHAnsi"/>
          <w:bCs/>
          <w:szCs w:val="24"/>
        </w:rPr>
        <w:t>,</w:t>
      </w:r>
      <w:r w:rsidR="007F44B1" w:rsidRPr="00915B54">
        <w:rPr>
          <w:rFonts w:asciiTheme="minorHAnsi" w:hAnsiTheme="minorHAnsi" w:cstheme="minorHAnsi"/>
          <w:bCs/>
          <w:szCs w:val="24"/>
        </w:rPr>
        <w:t xml:space="preserve"> </w:t>
      </w:r>
      <w:r w:rsidR="006638A2" w:rsidRPr="00915B54">
        <w:rPr>
          <w:rFonts w:asciiTheme="minorHAnsi" w:hAnsiTheme="minorHAnsi" w:cstheme="minorHAnsi"/>
          <w:bCs/>
          <w:szCs w:val="24"/>
        </w:rPr>
        <w:t>with a</w:t>
      </w:r>
      <w:r w:rsidR="00853379" w:rsidRPr="00915B54">
        <w:rPr>
          <w:rFonts w:asciiTheme="minorHAnsi" w:hAnsiTheme="minorHAnsi" w:cstheme="minorHAnsi"/>
          <w:bCs/>
          <w:szCs w:val="24"/>
        </w:rPr>
        <w:t xml:space="preserve"> </w:t>
      </w:r>
      <w:r w:rsidR="00462000" w:rsidRPr="00915B54">
        <w:rPr>
          <w:rFonts w:asciiTheme="minorHAnsi" w:hAnsiTheme="minorHAnsi" w:cstheme="minorHAnsi"/>
          <w:bCs/>
          <w:szCs w:val="24"/>
        </w:rPr>
        <w:t xml:space="preserve">strategic </w:t>
      </w:r>
      <w:r w:rsidR="006638A2" w:rsidRPr="00915B54">
        <w:rPr>
          <w:rFonts w:asciiTheme="minorHAnsi" w:hAnsiTheme="minorHAnsi" w:cstheme="minorHAnsi"/>
          <w:bCs/>
          <w:szCs w:val="24"/>
        </w:rPr>
        <w:t xml:space="preserve">approach </w:t>
      </w:r>
      <w:r w:rsidRPr="00915B54">
        <w:rPr>
          <w:rFonts w:asciiTheme="minorHAnsi" w:hAnsiTheme="minorHAnsi" w:cstheme="minorHAnsi"/>
          <w:bCs/>
          <w:szCs w:val="24"/>
        </w:rPr>
        <w:t xml:space="preserve">and </w:t>
      </w:r>
      <w:r w:rsidR="00853379" w:rsidRPr="00915B54">
        <w:rPr>
          <w:rFonts w:asciiTheme="minorHAnsi" w:hAnsiTheme="minorHAnsi" w:cstheme="minorHAnsi"/>
          <w:bCs/>
          <w:szCs w:val="24"/>
        </w:rPr>
        <w:t xml:space="preserve">front-line </w:t>
      </w:r>
      <w:r w:rsidRPr="00915B54">
        <w:rPr>
          <w:rFonts w:asciiTheme="minorHAnsi" w:hAnsiTheme="minorHAnsi" w:cstheme="minorHAnsi"/>
          <w:bCs/>
          <w:szCs w:val="24"/>
        </w:rPr>
        <w:t>service</w:t>
      </w:r>
      <w:r w:rsidR="00853379" w:rsidRPr="00915B54">
        <w:rPr>
          <w:rFonts w:asciiTheme="minorHAnsi" w:hAnsiTheme="minorHAnsi" w:cstheme="minorHAnsi"/>
          <w:bCs/>
          <w:szCs w:val="24"/>
        </w:rPr>
        <w:t>s,</w:t>
      </w:r>
      <w:r w:rsidRPr="00915B54">
        <w:rPr>
          <w:rFonts w:asciiTheme="minorHAnsi" w:hAnsiTheme="minorHAnsi" w:cstheme="minorHAnsi"/>
          <w:bCs/>
          <w:szCs w:val="24"/>
        </w:rPr>
        <w:t xml:space="preserve"> underpinned by comprehensive evidence and refugee participation. Refugee Integration Yorkshire &amp; Humber will deliver a regional strategy with commitments from all partners, galvanise key services, employers and civil society, produce robust research, and provide </w:t>
      </w:r>
      <w:r w:rsidR="00462000" w:rsidRPr="00915B54">
        <w:rPr>
          <w:rFonts w:asciiTheme="minorHAnsi" w:hAnsiTheme="minorHAnsi" w:cstheme="minorHAnsi"/>
          <w:bCs/>
          <w:szCs w:val="24"/>
        </w:rPr>
        <w:t xml:space="preserve">local </w:t>
      </w:r>
      <w:r w:rsidR="00AB0B80" w:rsidRPr="00915B54">
        <w:rPr>
          <w:rFonts w:asciiTheme="minorHAnsi" w:hAnsiTheme="minorHAnsi" w:cstheme="minorHAnsi"/>
          <w:bCs/>
          <w:szCs w:val="24"/>
        </w:rPr>
        <w:t xml:space="preserve">one-to-one </w:t>
      </w:r>
      <w:r w:rsidRPr="00915B54">
        <w:rPr>
          <w:rFonts w:asciiTheme="minorHAnsi" w:hAnsiTheme="minorHAnsi" w:cstheme="minorHAnsi"/>
          <w:bCs/>
          <w:szCs w:val="24"/>
        </w:rPr>
        <w:t>support and opportunities for individual refugees.</w:t>
      </w:r>
    </w:p>
    <w:p w14:paraId="3BB62B38" w14:textId="77777777" w:rsidR="00400CA7" w:rsidRPr="00915B54" w:rsidRDefault="00400CA7" w:rsidP="00400CA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Cs w:val="24"/>
        </w:rPr>
      </w:pPr>
    </w:p>
    <w:p w14:paraId="4930B001" w14:textId="72E69526" w:rsidR="00E455E4" w:rsidRPr="00915B54" w:rsidRDefault="00400CA7" w:rsidP="00400CA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Cs w:val="24"/>
        </w:rPr>
      </w:pPr>
      <w:r w:rsidRPr="00915B54">
        <w:rPr>
          <w:rFonts w:asciiTheme="minorHAnsi" w:hAnsiTheme="minorHAnsi" w:cstheme="minorHAnsi"/>
          <w:bCs/>
          <w:szCs w:val="24"/>
        </w:rPr>
        <w:lastRenderedPageBreak/>
        <w:t>The project is managed by Migration Yorkshire and delivered across the Yorkshire &amp; Humber region through a partnership of seven organisations. The project is part funded by the European Union Asylum, Migration and Integration Fund.</w:t>
      </w:r>
      <w:r w:rsidR="00E455E4" w:rsidRPr="00915B54">
        <w:rPr>
          <w:rFonts w:asciiTheme="minorHAnsi" w:hAnsiTheme="minorHAnsi" w:cstheme="minorHAnsi"/>
          <w:bCs/>
          <w:szCs w:val="24"/>
        </w:rPr>
        <w:t xml:space="preserve"> </w:t>
      </w:r>
    </w:p>
    <w:p w14:paraId="6BDCFA9E" w14:textId="475AF726" w:rsidR="00A07D57" w:rsidRDefault="00A07D57" w:rsidP="00E32F13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Cs w:val="24"/>
        </w:rPr>
      </w:pPr>
    </w:p>
    <w:p w14:paraId="17877198" w14:textId="07C83710" w:rsidR="00E455E4" w:rsidRDefault="00E455E4" w:rsidP="00E32F13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Cs w:val="24"/>
        </w:rPr>
      </w:pPr>
    </w:p>
    <w:p w14:paraId="330D1F6D" w14:textId="124412AA" w:rsidR="009868D6" w:rsidRDefault="002B0D13" w:rsidP="009F1C4F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B0D13">
        <w:rPr>
          <w:rFonts w:asciiTheme="minorHAnsi" w:hAnsiTheme="minorHAnsi" w:cstheme="minorHAnsi"/>
          <w:szCs w:val="24"/>
        </w:rPr>
        <w:t xml:space="preserve">This post is with Migration Yorkshire, which is </w:t>
      </w:r>
      <w:r w:rsidR="00BA61DC">
        <w:rPr>
          <w:rFonts w:asciiTheme="minorHAnsi" w:hAnsiTheme="minorHAnsi" w:cstheme="minorHAnsi"/>
          <w:szCs w:val="24"/>
        </w:rPr>
        <w:t>hosted by</w:t>
      </w:r>
      <w:r w:rsidRPr="002B0D13">
        <w:rPr>
          <w:rFonts w:asciiTheme="minorHAnsi" w:hAnsiTheme="minorHAnsi" w:cstheme="minorHAnsi"/>
          <w:szCs w:val="24"/>
        </w:rPr>
        <w:t xml:space="preserve"> Leeds City Council.  Migration Yorkshire works with national government, local government, and others to ensure that Yorkshire and Humber can deal with, and benefit from, migration.</w:t>
      </w:r>
    </w:p>
    <w:p w14:paraId="277FBD2F" w14:textId="77777777" w:rsidR="00DF6407" w:rsidRPr="00015672" w:rsidRDefault="00DF6407" w:rsidP="009F1C4F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Cs w:val="24"/>
        </w:rPr>
      </w:pPr>
    </w:p>
    <w:p w14:paraId="352DE6D3" w14:textId="77777777" w:rsidR="00C45327" w:rsidRDefault="00C45327" w:rsidP="00C45327">
      <w:pPr>
        <w:autoSpaceDE w:val="0"/>
        <w:autoSpaceDN w:val="0"/>
        <w:adjustRightInd w:val="0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Key duties and responsibilities</w:t>
      </w:r>
    </w:p>
    <w:p w14:paraId="5A3358A2" w14:textId="50CC8E82" w:rsidR="0023774D" w:rsidRPr="008A520B" w:rsidRDefault="0023774D" w:rsidP="009F1C4F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/>
          <w:bCs/>
          <w:sz w:val="28"/>
          <w:szCs w:val="24"/>
        </w:rPr>
      </w:pPr>
    </w:p>
    <w:p w14:paraId="53667CBC" w14:textId="08292A60" w:rsidR="00076F50" w:rsidRPr="00B65886" w:rsidRDefault="00076F50" w:rsidP="00076F50">
      <w:pPr>
        <w:pStyle w:val="ListParagraph"/>
        <w:numPr>
          <w:ilvl w:val="0"/>
          <w:numId w:val="29"/>
        </w:numPr>
        <w:spacing w:line="276" w:lineRule="auto"/>
        <w:jc w:val="left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Assist</w:t>
      </w:r>
      <w:r w:rsidRPr="00B65886">
        <w:rPr>
          <w:rFonts w:asciiTheme="minorHAnsi" w:hAnsiTheme="minorHAnsi" w:cs="Arial"/>
          <w:bCs/>
          <w:szCs w:val="24"/>
        </w:rPr>
        <w:t xml:space="preserve"> the Finance and Evidence Manager in managing the finances of the AMIF project – (£</w:t>
      </w:r>
      <w:r>
        <w:rPr>
          <w:rFonts w:asciiTheme="minorHAnsi" w:hAnsiTheme="minorHAnsi" w:cs="Arial"/>
          <w:bCs/>
          <w:szCs w:val="24"/>
        </w:rPr>
        <w:t>2</w:t>
      </w:r>
      <w:r w:rsidRPr="00B65886">
        <w:rPr>
          <w:rFonts w:asciiTheme="minorHAnsi" w:hAnsiTheme="minorHAnsi" w:cs="Arial"/>
          <w:bCs/>
          <w:szCs w:val="24"/>
        </w:rPr>
        <w:t>m), to claim money from the Home Office and distribute to project partners.</w:t>
      </w:r>
    </w:p>
    <w:p w14:paraId="1DCC20F9" w14:textId="43EAEF97" w:rsidR="00076F50" w:rsidRPr="00B65886" w:rsidRDefault="00076F50" w:rsidP="00076F50">
      <w:pPr>
        <w:pStyle w:val="ListParagraph"/>
        <w:numPr>
          <w:ilvl w:val="0"/>
          <w:numId w:val="29"/>
        </w:numPr>
        <w:spacing w:line="276" w:lineRule="auto"/>
        <w:jc w:val="left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Assist in the developing updating of</w:t>
      </w:r>
      <w:r w:rsidRPr="00B65886">
        <w:rPr>
          <w:rFonts w:asciiTheme="minorHAnsi" w:hAnsiTheme="minorHAnsi" w:cs="Arial"/>
          <w:bCs/>
          <w:szCs w:val="24"/>
        </w:rPr>
        <w:t xml:space="preserve"> systems to ensure that the project is monitored, measured, recorded and reported accurately, in accordance with the partnership agreements and project guidance.</w:t>
      </w:r>
    </w:p>
    <w:p w14:paraId="660587B4" w14:textId="7E6B5001" w:rsidR="00076F50" w:rsidRPr="00B65886" w:rsidRDefault="00076F50" w:rsidP="00076F50">
      <w:pPr>
        <w:pStyle w:val="ListParagraph"/>
        <w:numPr>
          <w:ilvl w:val="0"/>
          <w:numId w:val="29"/>
        </w:numPr>
        <w:spacing w:line="276" w:lineRule="auto"/>
        <w:jc w:val="left"/>
        <w:rPr>
          <w:rFonts w:asciiTheme="minorHAnsi" w:hAnsiTheme="minorHAnsi" w:cs="Arial"/>
          <w:bCs/>
          <w:szCs w:val="24"/>
        </w:rPr>
      </w:pPr>
      <w:r w:rsidRPr="00B65886">
        <w:rPr>
          <w:rFonts w:asciiTheme="minorHAnsi" w:hAnsiTheme="minorHAnsi" w:cs="Arial"/>
          <w:bCs/>
          <w:szCs w:val="24"/>
        </w:rPr>
        <w:t>Maintaining the project filing system, in both paper and electronic format, including the inputting of data and the collection of evidence.</w:t>
      </w:r>
    </w:p>
    <w:p w14:paraId="4D81C555" w14:textId="77777777" w:rsidR="00076F50" w:rsidRPr="00B65886" w:rsidRDefault="00076F50" w:rsidP="00076F50">
      <w:pPr>
        <w:pStyle w:val="ListParagraph"/>
        <w:numPr>
          <w:ilvl w:val="0"/>
          <w:numId w:val="29"/>
        </w:numPr>
        <w:spacing w:line="276" w:lineRule="auto"/>
        <w:jc w:val="left"/>
        <w:rPr>
          <w:rFonts w:asciiTheme="minorHAnsi" w:hAnsiTheme="minorHAnsi" w:cs="Arial"/>
          <w:bCs/>
          <w:szCs w:val="24"/>
        </w:rPr>
      </w:pPr>
      <w:r w:rsidRPr="00B65886">
        <w:rPr>
          <w:rFonts w:asciiTheme="minorHAnsi" w:hAnsiTheme="minorHAnsi" w:cs="Arial"/>
          <w:bCs/>
          <w:szCs w:val="24"/>
        </w:rPr>
        <w:t>Providing financial support including preparing and raising orders and payments, and tracking financial arrangements.</w:t>
      </w:r>
    </w:p>
    <w:p w14:paraId="067C32F6" w14:textId="19876CF4" w:rsidR="00076F50" w:rsidRPr="00B65886" w:rsidRDefault="00072706" w:rsidP="00076F50">
      <w:pPr>
        <w:pStyle w:val="ListParagraph"/>
        <w:numPr>
          <w:ilvl w:val="0"/>
          <w:numId w:val="29"/>
        </w:numPr>
        <w:spacing w:line="276" w:lineRule="auto"/>
        <w:jc w:val="left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Assisting</w:t>
      </w:r>
      <w:r w:rsidR="00076F50" w:rsidRPr="00B65886">
        <w:rPr>
          <w:rFonts w:asciiTheme="minorHAnsi" w:hAnsiTheme="minorHAnsi" w:cs="Arial"/>
          <w:bCs/>
          <w:szCs w:val="24"/>
        </w:rPr>
        <w:t xml:space="preserve"> the Finance and Evidence Manager to ensure that everything is correctly accounted for and that the council’s financial regulations are adhered to at all times.</w:t>
      </w:r>
    </w:p>
    <w:p w14:paraId="6E2C9FF1" w14:textId="77777777" w:rsidR="00076F50" w:rsidRPr="00B65886" w:rsidRDefault="00076F50" w:rsidP="00076F50">
      <w:pPr>
        <w:pStyle w:val="ListParagraph"/>
        <w:numPr>
          <w:ilvl w:val="0"/>
          <w:numId w:val="29"/>
        </w:numPr>
        <w:spacing w:line="276" w:lineRule="auto"/>
        <w:jc w:val="left"/>
        <w:rPr>
          <w:rFonts w:asciiTheme="minorHAnsi" w:hAnsiTheme="minorHAnsi" w:cs="Arial"/>
          <w:bCs/>
          <w:szCs w:val="24"/>
        </w:rPr>
      </w:pPr>
      <w:r w:rsidRPr="00B65886">
        <w:rPr>
          <w:rFonts w:asciiTheme="minorHAnsi" w:hAnsiTheme="minorHAnsi" w:cs="Arial"/>
          <w:bCs/>
          <w:szCs w:val="24"/>
        </w:rPr>
        <w:t>Ensuring that Leeds City Council and Migration Yorkshire procedures are followed correctly.</w:t>
      </w:r>
    </w:p>
    <w:p w14:paraId="4100C09C" w14:textId="77777777" w:rsidR="00076F50" w:rsidRPr="00B65886" w:rsidRDefault="00076F50" w:rsidP="00076F50">
      <w:pPr>
        <w:pStyle w:val="ListParagraph"/>
        <w:numPr>
          <w:ilvl w:val="0"/>
          <w:numId w:val="29"/>
        </w:numPr>
        <w:spacing w:line="276" w:lineRule="auto"/>
        <w:jc w:val="left"/>
        <w:rPr>
          <w:rFonts w:asciiTheme="minorHAnsi" w:hAnsiTheme="minorHAnsi" w:cs="Arial"/>
          <w:bCs/>
          <w:szCs w:val="24"/>
        </w:rPr>
      </w:pPr>
      <w:r w:rsidRPr="00B65886">
        <w:rPr>
          <w:rFonts w:asciiTheme="minorHAnsi" w:hAnsiTheme="minorHAnsi" w:cs="Arial"/>
          <w:bCs/>
          <w:szCs w:val="24"/>
        </w:rPr>
        <w:t>Ensuring that AMIF financial procedures are followed correctly.</w:t>
      </w:r>
    </w:p>
    <w:p w14:paraId="54E9F56A" w14:textId="77777777" w:rsidR="00076F50" w:rsidRPr="00B65886" w:rsidRDefault="00076F50" w:rsidP="00076F50">
      <w:pPr>
        <w:pStyle w:val="ListParagraph"/>
        <w:numPr>
          <w:ilvl w:val="0"/>
          <w:numId w:val="29"/>
        </w:numPr>
        <w:spacing w:line="276" w:lineRule="auto"/>
        <w:jc w:val="left"/>
        <w:rPr>
          <w:rFonts w:asciiTheme="minorHAnsi" w:hAnsiTheme="minorHAnsi" w:cs="Arial"/>
          <w:bCs/>
          <w:szCs w:val="24"/>
        </w:rPr>
      </w:pPr>
      <w:r w:rsidRPr="00B65886">
        <w:rPr>
          <w:rFonts w:asciiTheme="minorHAnsi" w:hAnsiTheme="minorHAnsi" w:cs="Arial"/>
          <w:bCs/>
          <w:szCs w:val="24"/>
        </w:rPr>
        <w:t>Regular travel across the Yorkshire and Humber,</w:t>
      </w:r>
      <w:r w:rsidRPr="00B65886">
        <w:rPr>
          <w:rFonts w:asciiTheme="minorHAnsi" w:hAnsiTheme="minorHAnsi" w:cs="Arial"/>
          <w:szCs w:val="24"/>
        </w:rPr>
        <w:t xml:space="preserve"> and occasionally beyond the region,</w:t>
      </w:r>
      <w:r w:rsidRPr="00B65886">
        <w:rPr>
          <w:rFonts w:asciiTheme="minorHAnsi" w:hAnsiTheme="minorHAnsi" w:cs="Arial"/>
          <w:bCs/>
          <w:szCs w:val="24"/>
        </w:rPr>
        <w:t xml:space="preserve"> for meetings and events.</w:t>
      </w:r>
    </w:p>
    <w:p w14:paraId="2E78CE0F" w14:textId="7B6B93D2" w:rsidR="00076F50" w:rsidRPr="00B65886" w:rsidRDefault="00076F50" w:rsidP="00076F50">
      <w:pPr>
        <w:pStyle w:val="ListParagraph"/>
        <w:numPr>
          <w:ilvl w:val="0"/>
          <w:numId w:val="29"/>
        </w:numPr>
        <w:spacing w:line="276" w:lineRule="auto"/>
        <w:jc w:val="left"/>
        <w:rPr>
          <w:rFonts w:asciiTheme="minorHAnsi" w:hAnsiTheme="minorHAnsi" w:cs="Arial"/>
          <w:bCs/>
          <w:szCs w:val="24"/>
        </w:rPr>
      </w:pPr>
      <w:r w:rsidRPr="00B65886">
        <w:rPr>
          <w:rFonts w:asciiTheme="minorHAnsi" w:hAnsiTheme="minorHAnsi" w:cs="Arial"/>
          <w:bCs/>
          <w:szCs w:val="24"/>
        </w:rPr>
        <w:t xml:space="preserve">Supporting and providing cover for the other team members, </w:t>
      </w:r>
      <w:r w:rsidR="00072706">
        <w:rPr>
          <w:rFonts w:asciiTheme="minorHAnsi" w:hAnsiTheme="minorHAnsi" w:cs="Arial"/>
          <w:bCs/>
          <w:szCs w:val="24"/>
        </w:rPr>
        <w:t xml:space="preserve">commensurate with the grade, </w:t>
      </w:r>
      <w:r w:rsidRPr="00B65886">
        <w:rPr>
          <w:rFonts w:asciiTheme="minorHAnsi" w:hAnsiTheme="minorHAnsi" w:cs="Arial"/>
          <w:bCs/>
          <w:szCs w:val="24"/>
        </w:rPr>
        <w:t>where necessary.</w:t>
      </w:r>
    </w:p>
    <w:p w14:paraId="16ED8D24" w14:textId="77777777" w:rsidR="00F637F6" w:rsidRPr="00015672" w:rsidRDefault="00F637F6" w:rsidP="009F1C4F">
      <w:pPr>
        <w:tabs>
          <w:tab w:val="left" w:pos="4320"/>
        </w:tabs>
        <w:jc w:val="left"/>
        <w:rPr>
          <w:rFonts w:asciiTheme="minorHAnsi" w:hAnsiTheme="minorHAnsi" w:cstheme="minorHAnsi"/>
          <w:b/>
          <w:szCs w:val="24"/>
        </w:rPr>
      </w:pPr>
    </w:p>
    <w:p w14:paraId="324C626A" w14:textId="77777777" w:rsidR="001527AC" w:rsidRDefault="00710BA1" w:rsidP="009F1C4F">
      <w:pPr>
        <w:tabs>
          <w:tab w:val="left" w:pos="4320"/>
        </w:tabs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General</w:t>
      </w:r>
    </w:p>
    <w:p w14:paraId="37684929" w14:textId="77777777" w:rsidR="00E72AC0" w:rsidRPr="00015672" w:rsidRDefault="00E72AC0" w:rsidP="009F1C4F">
      <w:pPr>
        <w:tabs>
          <w:tab w:val="left" w:pos="4320"/>
        </w:tabs>
        <w:jc w:val="left"/>
        <w:rPr>
          <w:rFonts w:asciiTheme="minorHAnsi" w:hAnsiTheme="minorHAnsi" w:cstheme="minorHAnsi"/>
          <w:b/>
          <w:szCs w:val="24"/>
        </w:rPr>
      </w:pPr>
    </w:p>
    <w:p w14:paraId="3A6DD6E1" w14:textId="4791569E" w:rsidR="00C45327" w:rsidRPr="00524C61" w:rsidRDefault="00C45327" w:rsidP="00A150C8">
      <w:pPr>
        <w:pStyle w:val="ListParagraph"/>
        <w:numPr>
          <w:ilvl w:val="0"/>
          <w:numId w:val="25"/>
        </w:numPr>
        <w:tabs>
          <w:tab w:val="left" w:pos="4320"/>
        </w:tabs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524C61">
        <w:rPr>
          <w:rFonts w:asciiTheme="minorHAnsi" w:hAnsiTheme="minorHAnsi" w:cstheme="minorHAnsi"/>
          <w:szCs w:val="24"/>
        </w:rPr>
        <w:t>Respect the confidential nature of the work</w:t>
      </w:r>
      <w:r>
        <w:rPr>
          <w:rFonts w:asciiTheme="minorHAnsi" w:hAnsiTheme="minorHAnsi" w:cstheme="minorHAnsi"/>
          <w:szCs w:val="24"/>
        </w:rPr>
        <w:t xml:space="preserve"> and follow good</w:t>
      </w:r>
      <w:r w:rsidRPr="00524C61">
        <w:rPr>
          <w:rFonts w:asciiTheme="minorHAnsi" w:hAnsiTheme="minorHAnsi" w:cstheme="minorHAnsi"/>
          <w:szCs w:val="24"/>
        </w:rPr>
        <w:t xml:space="preserve"> practice in data protection.</w:t>
      </w:r>
    </w:p>
    <w:p w14:paraId="36CB7CC4" w14:textId="77777777" w:rsidR="00A62353" w:rsidRDefault="00A62353" w:rsidP="00A150C8">
      <w:pPr>
        <w:pStyle w:val="ListParagraph"/>
        <w:numPr>
          <w:ilvl w:val="0"/>
          <w:numId w:val="25"/>
        </w:numPr>
        <w:spacing w:line="276" w:lineRule="auto"/>
        <w:jc w:val="left"/>
        <w:rPr>
          <w:rFonts w:asciiTheme="minorHAnsi" w:hAnsiTheme="minorHAnsi"/>
          <w:bCs/>
          <w:szCs w:val="24"/>
        </w:rPr>
      </w:pPr>
      <w:r w:rsidRPr="00524C61">
        <w:rPr>
          <w:rFonts w:asciiTheme="minorHAnsi" w:hAnsiTheme="minorHAnsi"/>
          <w:bCs/>
          <w:szCs w:val="24"/>
        </w:rPr>
        <w:t>Provide excellent customer service to all stakeholders.</w:t>
      </w:r>
    </w:p>
    <w:p w14:paraId="2DB4BCFF" w14:textId="09C35510" w:rsidR="00C45327" w:rsidRPr="00524C61" w:rsidRDefault="00C45327" w:rsidP="00A150C8">
      <w:pPr>
        <w:pStyle w:val="ListParagraph"/>
        <w:numPr>
          <w:ilvl w:val="0"/>
          <w:numId w:val="25"/>
        </w:numPr>
        <w:spacing w:line="276" w:lineRule="auto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Provide occasional cover for other team members, as required.</w:t>
      </w:r>
    </w:p>
    <w:p w14:paraId="1FBFAEDF" w14:textId="77777777" w:rsidR="00C45327" w:rsidRDefault="00A52908" w:rsidP="00A150C8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Cs w:val="24"/>
        </w:rPr>
      </w:pPr>
      <w:r w:rsidRPr="00524C61">
        <w:rPr>
          <w:rFonts w:asciiTheme="minorHAnsi" w:hAnsiTheme="minorHAnsi"/>
          <w:bCs/>
          <w:szCs w:val="24"/>
        </w:rPr>
        <w:t>Be responsive to the needs of the team and s</w:t>
      </w:r>
      <w:r w:rsidR="009F1C4F" w:rsidRPr="00524C61">
        <w:rPr>
          <w:rFonts w:asciiTheme="minorHAnsi" w:hAnsiTheme="minorHAnsi"/>
          <w:bCs/>
          <w:szCs w:val="24"/>
        </w:rPr>
        <w:t xml:space="preserve">upport </w:t>
      </w:r>
      <w:r w:rsidRPr="00524C61">
        <w:rPr>
          <w:rFonts w:asciiTheme="minorHAnsi" w:hAnsiTheme="minorHAnsi"/>
          <w:bCs/>
          <w:szCs w:val="24"/>
        </w:rPr>
        <w:t>colleagues</w:t>
      </w:r>
      <w:r w:rsidR="00DB4046" w:rsidRPr="00524C61">
        <w:rPr>
          <w:rFonts w:asciiTheme="minorHAnsi" w:hAnsiTheme="minorHAnsi"/>
          <w:bCs/>
          <w:szCs w:val="24"/>
        </w:rPr>
        <w:t xml:space="preserve"> </w:t>
      </w:r>
      <w:r w:rsidRPr="00524C61">
        <w:rPr>
          <w:rFonts w:asciiTheme="minorHAnsi" w:hAnsiTheme="minorHAnsi"/>
          <w:bCs/>
          <w:szCs w:val="24"/>
        </w:rPr>
        <w:t>as required.</w:t>
      </w:r>
      <w:r w:rsidR="00C45327" w:rsidRPr="00C45327">
        <w:rPr>
          <w:rFonts w:asciiTheme="minorHAnsi" w:hAnsiTheme="minorHAnsi" w:cstheme="minorHAnsi"/>
          <w:bCs/>
          <w:szCs w:val="24"/>
        </w:rPr>
        <w:t xml:space="preserve"> </w:t>
      </w:r>
    </w:p>
    <w:p w14:paraId="180A82A4" w14:textId="599CDD7B" w:rsidR="00C45327" w:rsidRPr="00E455E4" w:rsidRDefault="00C45327" w:rsidP="00A150C8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There will be occasional travel across </w:t>
      </w:r>
      <w:r w:rsidRPr="00E455E4">
        <w:rPr>
          <w:rFonts w:asciiTheme="minorHAnsi" w:hAnsiTheme="minorHAnsi" w:cstheme="minorHAnsi"/>
          <w:bCs/>
          <w:szCs w:val="24"/>
        </w:rPr>
        <w:t xml:space="preserve">Yorkshire and Humber, and </w:t>
      </w:r>
      <w:r>
        <w:rPr>
          <w:rFonts w:asciiTheme="minorHAnsi" w:hAnsiTheme="minorHAnsi" w:cstheme="minorHAnsi"/>
          <w:bCs/>
          <w:szCs w:val="24"/>
        </w:rPr>
        <w:t>sometimes</w:t>
      </w:r>
      <w:r w:rsidRPr="00E455E4">
        <w:rPr>
          <w:rFonts w:asciiTheme="minorHAnsi" w:hAnsiTheme="minorHAnsi" w:cstheme="minorHAnsi"/>
          <w:bCs/>
          <w:szCs w:val="24"/>
        </w:rPr>
        <w:t xml:space="preserve"> beyond the region, for meetings and events.</w:t>
      </w:r>
    </w:p>
    <w:p w14:paraId="184C8B6B" w14:textId="77777777" w:rsidR="001527AC" w:rsidRPr="008A520B" w:rsidRDefault="00982A09" w:rsidP="009F1C4F">
      <w:pPr>
        <w:tabs>
          <w:tab w:val="left" w:pos="4320"/>
        </w:tabs>
        <w:jc w:val="left"/>
        <w:rPr>
          <w:rFonts w:asciiTheme="minorHAnsi" w:hAnsiTheme="minorHAnsi" w:cstheme="minorHAnsi"/>
          <w:b/>
          <w:sz w:val="28"/>
          <w:szCs w:val="24"/>
        </w:rPr>
      </w:pPr>
      <w:r w:rsidRPr="00015672">
        <w:rPr>
          <w:rFonts w:asciiTheme="minorHAnsi" w:hAnsiTheme="minorHAnsi" w:cstheme="minorHAnsi"/>
          <w:b/>
          <w:szCs w:val="24"/>
        </w:rPr>
        <w:br w:type="page"/>
      </w:r>
      <w:r w:rsidR="009F1C4F" w:rsidRPr="008A520B">
        <w:rPr>
          <w:rFonts w:asciiTheme="minorHAnsi" w:hAnsiTheme="minorHAnsi" w:cstheme="minorHAnsi"/>
          <w:b/>
          <w:sz w:val="28"/>
          <w:szCs w:val="24"/>
        </w:rPr>
        <w:lastRenderedPageBreak/>
        <w:t>Person s</w:t>
      </w:r>
      <w:r w:rsidR="001527AC" w:rsidRPr="008A520B">
        <w:rPr>
          <w:rFonts w:asciiTheme="minorHAnsi" w:hAnsiTheme="minorHAnsi" w:cstheme="minorHAnsi"/>
          <w:b/>
          <w:sz w:val="28"/>
          <w:szCs w:val="24"/>
        </w:rPr>
        <w:t xml:space="preserve">pecification </w:t>
      </w:r>
    </w:p>
    <w:p w14:paraId="4B8D41DE" w14:textId="77777777" w:rsidR="00871C14" w:rsidRPr="00015672" w:rsidRDefault="00871C14" w:rsidP="009F1C4F">
      <w:pPr>
        <w:tabs>
          <w:tab w:val="left" w:pos="4320"/>
        </w:tabs>
        <w:jc w:val="left"/>
        <w:rPr>
          <w:rFonts w:asciiTheme="minorHAnsi" w:hAnsiTheme="minorHAnsi" w:cstheme="minorHAnsi"/>
          <w:szCs w:val="24"/>
        </w:rPr>
      </w:pPr>
    </w:p>
    <w:p w14:paraId="0524B742" w14:textId="77777777" w:rsidR="001527AC" w:rsidRPr="00015672" w:rsidRDefault="001527AC" w:rsidP="009F1C4F">
      <w:pPr>
        <w:tabs>
          <w:tab w:val="left" w:pos="4320"/>
        </w:tabs>
        <w:jc w:val="left"/>
        <w:rPr>
          <w:rFonts w:asciiTheme="minorHAnsi" w:hAnsiTheme="minorHAnsi" w:cstheme="minorHAnsi"/>
          <w:szCs w:val="24"/>
        </w:rPr>
      </w:pPr>
      <w:r w:rsidRPr="00015672">
        <w:rPr>
          <w:rFonts w:asciiTheme="minorHAnsi" w:hAnsiTheme="minorHAnsi" w:cstheme="minorHAnsi"/>
          <w:szCs w:val="24"/>
        </w:rPr>
        <w:t xml:space="preserve">The post holder should demonstrate </w:t>
      </w:r>
      <w:r w:rsidR="004C5692" w:rsidRPr="00015672">
        <w:rPr>
          <w:rFonts w:asciiTheme="minorHAnsi" w:hAnsiTheme="minorHAnsi" w:cstheme="minorHAnsi"/>
          <w:szCs w:val="24"/>
        </w:rPr>
        <w:t>that they meet the</w:t>
      </w:r>
      <w:r w:rsidRPr="00015672">
        <w:rPr>
          <w:rFonts w:asciiTheme="minorHAnsi" w:hAnsiTheme="minorHAnsi" w:cstheme="minorHAnsi"/>
          <w:szCs w:val="24"/>
        </w:rPr>
        <w:t xml:space="preserve"> following </w:t>
      </w:r>
      <w:r w:rsidR="004C5692" w:rsidRPr="00015672">
        <w:rPr>
          <w:rFonts w:asciiTheme="minorHAnsi" w:hAnsiTheme="minorHAnsi" w:cstheme="minorHAnsi"/>
          <w:szCs w:val="24"/>
        </w:rPr>
        <w:t>requirements:</w:t>
      </w:r>
    </w:p>
    <w:p w14:paraId="6C97136D" w14:textId="77777777" w:rsidR="001527AC" w:rsidRDefault="001527AC" w:rsidP="009F1C4F">
      <w:pPr>
        <w:tabs>
          <w:tab w:val="left" w:pos="4320"/>
        </w:tabs>
        <w:jc w:val="left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9889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449"/>
        <w:gridCol w:w="708"/>
        <w:gridCol w:w="732"/>
      </w:tblGrid>
      <w:tr w:rsidR="00C45327" w:rsidRPr="00D7415B" w14:paraId="2FEE576A" w14:textId="77777777" w:rsidTr="00C45327">
        <w:trPr>
          <w:tblHeader/>
        </w:trPr>
        <w:tc>
          <w:tcPr>
            <w:tcW w:w="84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63F83DE" w14:textId="77777777" w:rsidR="00C45327" w:rsidRPr="00D7415B" w:rsidRDefault="00C45327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1DB2A0A9" w14:textId="77777777" w:rsidR="00C45327" w:rsidRPr="00D7415B" w:rsidRDefault="00C45327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b/>
                <w:szCs w:val="24"/>
              </w:rPr>
              <w:t>E/D</w:t>
            </w:r>
          </w:p>
        </w:tc>
        <w:tc>
          <w:tcPr>
            <w:tcW w:w="7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68CA3208" w14:textId="77777777" w:rsidR="00C45327" w:rsidRPr="00D7415B" w:rsidRDefault="00C45327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b/>
                <w:szCs w:val="24"/>
              </w:rPr>
              <w:t>MOA</w:t>
            </w:r>
          </w:p>
        </w:tc>
      </w:tr>
      <w:tr w:rsidR="00C45327" w:rsidRPr="00D7415B" w14:paraId="0324A684" w14:textId="77777777" w:rsidTr="00C45327">
        <w:tc>
          <w:tcPr>
            <w:tcW w:w="84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hideMark/>
          </w:tcPr>
          <w:p w14:paraId="659C56AC" w14:textId="77777777" w:rsidR="00C45327" w:rsidRPr="00D7415B" w:rsidRDefault="00C45327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D7415B">
              <w:rPr>
                <w:rFonts w:asciiTheme="minorHAnsi" w:hAnsiTheme="minorHAnsi" w:cs="Arial"/>
                <w:b/>
                <w:szCs w:val="24"/>
              </w:rPr>
              <w:t>Qualifications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</w:tcPr>
          <w:p w14:paraId="39B5E42B" w14:textId="77777777" w:rsidR="00C45327" w:rsidRPr="00D7415B" w:rsidRDefault="00C45327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</w:tcPr>
          <w:p w14:paraId="11FF1DBD" w14:textId="77777777" w:rsidR="00C45327" w:rsidRPr="00D7415B" w:rsidRDefault="00C45327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C45327" w:rsidRPr="00D7415B" w14:paraId="3C1D32B2" w14:textId="77777777" w:rsidTr="00C45327">
        <w:tc>
          <w:tcPr>
            <w:tcW w:w="84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3014DB0A" w14:textId="77777777" w:rsidR="00C45327" w:rsidRPr="00D7415B" w:rsidRDefault="00C45327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 xml:space="preserve">5 GCSEs including English and Maths at grade A*-C (or equivalent). 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2B23D43F" w14:textId="77777777" w:rsidR="00C45327" w:rsidRPr="00D7415B" w:rsidRDefault="00C45327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1892358D" w14:textId="77777777" w:rsidR="00C45327" w:rsidRPr="00D7415B" w:rsidRDefault="00C45327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A</w:t>
            </w:r>
          </w:p>
        </w:tc>
      </w:tr>
      <w:tr w:rsidR="00C45327" w:rsidRPr="00D7415B" w14:paraId="44D39EA3" w14:textId="77777777" w:rsidTr="00C45327">
        <w:tc>
          <w:tcPr>
            <w:tcW w:w="84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hideMark/>
          </w:tcPr>
          <w:p w14:paraId="472EB3A6" w14:textId="77777777" w:rsidR="00C45327" w:rsidRPr="00D7415B" w:rsidRDefault="00C45327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D7415B">
              <w:rPr>
                <w:rFonts w:asciiTheme="minorHAnsi" w:hAnsiTheme="minorHAnsi" w:cs="Arial"/>
                <w:b/>
                <w:szCs w:val="24"/>
              </w:rPr>
              <w:t>Experience and knowledge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</w:tcPr>
          <w:p w14:paraId="65AED11A" w14:textId="77777777" w:rsidR="00C45327" w:rsidRPr="00D7415B" w:rsidRDefault="00C45327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</w:tcPr>
          <w:p w14:paraId="7E98BE90" w14:textId="77777777" w:rsidR="00C45327" w:rsidRPr="00D7415B" w:rsidRDefault="00C45327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C45327" w:rsidRPr="00D7415B" w14:paraId="3F30500B" w14:textId="77777777" w:rsidTr="00C45327">
        <w:tc>
          <w:tcPr>
            <w:tcW w:w="84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4138AF44" w14:textId="77777777" w:rsidR="00C45327" w:rsidRPr="00D7415B" w:rsidRDefault="00C45327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 xml:space="preserve">Experienced and competent user of Word, Excel, PowerPoint and Outlook. 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36A89EE4" w14:textId="77777777" w:rsidR="00C45327" w:rsidRPr="00D7415B" w:rsidRDefault="00C45327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7DE46CD6" w14:textId="77777777" w:rsidR="00C45327" w:rsidRPr="00D7415B" w:rsidRDefault="00C45327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A/I</w:t>
            </w:r>
          </w:p>
        </w:tc>
      </w:tr>
      <w:tr w:rsidR="00C45327" w:rsidRPr="00D7415B" w14:paraId="4A442DCD" w14:textId="77777777" w:rsidTr="00C45327">
        <w:tc>
          <w:tcPr>
            <w:tcW w:w="84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3B7B8B0A" w14:textId="7F0D3800" w:rsidR="00C45327" w:rsidRPr="00D7415B" w:rsidRDefault="00C45327" w:rsidP="00072706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Experience of maintaining spreadsheets and databases</w:t>
            </w:r>
            <w:r w:rsidRPr="00D7415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72706">
              <w:rPr>
                <w:rFonts w:asciiTheme="minorHAnsi" w:hAnsiTheme="minorHAnsi" w:cs="Arial"/>
                <w:szCs w:val="24"/>
              </w:rPr>
              <w:t>for financial</w:t>
            </w:r>
            <w:r w:rsidRPr="00D7415B">
              <w:rPr>
                <w:rFonts w:asciiTheme="minorHAnsi" w:hAnsiTheme="minorHAnsi" w:cs="Arial"/>
                <w:szCs w:val="24"/>
              </w:rPr>
              <w:t xml:space="preserve"> monitoring.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0D91DEB2" w14:textId="77777777" w:rsidR="00C45327" w:rsidRPr="00D7415B" w:rsidRDefault="00C45327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301900E5" w14:textId="5213CE03" w:rsidR="00C45327" w:rsidRPr="00D7415B" w:rsidRDefault="00B83029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A/</w:t>
            </w:r>
            <w:r w:rsidR="00C45327" w:rsidRPr="00D7415B">
              <w:rPr>
                <w:rFonts w:asciiTheme="minorHAnsi" w:hAnsiTheme="minorHAnsi" w:cs="Arial"/>
                <w:szCs w:val="24"/>
              </w:rPr>
              <w:t>I</w:t>
            </w:r>
          </w:p>
        </w:tc>
      </w:tr>
      <w:tr w:rsidR="00C45327" w:rsidRPr="00D7415B" w14:paraId="1A738AB8" w14:textId="77777777" w:rsidTr="00C45327">
        <w:tc>
          <w:tcPr>
            <w:tcW w:w="84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C4956F2" w14:textId="266A81CA" w:rsidR="00C45327" w:rsidRPr="00D7415B" w:rsidRDefault="00C45327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 xml:space="preserve">Experience of working </w:t>
            </w:r>
            <w:r w:rsidR="000F4833">
              <w:rPr>
                <w:rFonts w:asciiTheme="minorHAnsi" w:hAnsiTheme="minorHAnsi" w:cs="Arial"/>
                <w:szCs w:val="24"/>
              </w:rPr>
              <w:t>with other finance officers in a range of public sector organisations at a similar level</w:t>
            </w:r>
            <w:r w:rsidRPr="00D7415B">
              <w:rPr>
                <w:rFonts w:asciiTheme="minorHAnsi" w:hAnsiTheme="minorHAnsi" w:cs="Arial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49981BE" w14:textId="708AA038" w:rsidR="00C45327" w:rsidRPr="00D7415B" w:rsidRDefault="00C45327" w:rsidP="00C45327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0132B5E" w14:textId="7026FD5D" w:rsidR="00C45327" w:rsidRPr="00D7415B" w:rsidRDefault="00C45327" w:rsidP="005D5370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A</w:t>
            </w:r>
          </w:p>
        </w:tc>
      </w:tr>
      <w:tr w:rsidR="000F4833" w:rsidRPr="00D7415B" w14:paraId="5B2099DA" w14:textId="77777777" w:rsidTr="00C45327">
        <w:tc>
          <w:tcPr>
            <w:tcW w:w="84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76C5BA7" w14:textId="37DEBC7E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0F4833">
              <w:rPr>
                <w:rFonts w:asciiTheme="minorHAnsi" w:hAnsiTheme="minorHAnsi" w:cs="Arial"/>
                <w:szCs w:val="24"/>
              </w:rPr>
              <w:t>Experience of working in partnership with others to deliver work to set deadlines.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304D42A" w14:textId="578973AB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B4BEF1A" w14:textId="4F2759FC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A/I</w:t>
            </w:r>
          </w:p>
        </w:tc>
      </w:tr>
      <w:tr w:rsidR="000F4833" w:rsidRPr="00D7415B" w14:paraId="286A1E9A" w14:textId="77777777" w:rsidTr="0018158D">
        <w:tc>
          <w:tcPr>
            <w:tcW w:w="84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218EAC46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An understanding of data protection and a commitment to working in a way that ensures confidentiality.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7973B9A4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A5BBF7" w14:textId="0DBE74F4" w:rsidR="000F4833" w:rsidRPr="00D7415B" w:rsidRDefault="005D5370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</w:t>
            </w:r>
          </w:p>
          <w:p w14:paraId="5C28E871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0F4833" w:rsidRPr="00D7415B" w14:paraId="5383E24A" w14:textId="77777777" w:rsidTr="00C45327">
        <w:tc>
          <w:tcPr>
            <w:tcW w:w="84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hideMark/>
          </w:tcPr>
          <w:p w14:paraId="5D9D78F4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D7415B">
              <w:rPr>
                <w:rFonts w:asciiTheme="minorHAnsi" w:hAnsiTheme="minorHAnsi" w:cs="Arial"/>
                <w:b/>
                <w:szCs w:val="24"/>
              </w:rPr>
              <w:t>Skills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</w:tcPr>
          <w:p w14:paraId="7D3606BF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</w:tcPr>
          <w:p w14:paraId="1CADD2FD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0F4833" w:rsidRPr="00D7415B" w14:paraId="39861A18" w14:textId="77777777" w:rsidTr="00C45327">
        <w:tc>
          <w:tcPr>
            <w:tcW w:w="84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058D1B6F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Good oral and written communication skills, with a command of written and spoken English at a level appropriate for the effective performance of the role.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1162300B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ED9CABE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A/I</w:t>
            </w:r>
          </w:p>
          <w:p w14:paraId="0443D66F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0F4833" w:rsidRPr="00D7415B" w14:paraId="7D05CFB4" w14:textId="77777777" w:rsidTr="00C45327">
        <w:tc>
          <w:tcPr>
            <w:tcW w:w="84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58EAC9EE" w14:textId="619AC0B8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Good organisational skills, with the ability to plan ahead and to manage and prioritise a wide variety of tasks with supervision.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4251943D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EB0CDC3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A/I</w:t>
            </w:r>
          </w:p>
          <w:p w14:paraId="6FD2975D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0F4833" w:rsidRPr="00D7415B" w14:paraId="334EDCCB" w14:textId="77777777" w:rsidTr="00C45327">
        <w:tc>
          <w:tcPr>
            <w:tcW w:w="84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62FE3595" w14:textId="391E7C7E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0F4833">
              <w:rPr>
                <w:rFonts w:asciiTheme="minorHAnsi" w:hAnsiTheme="minorHAnsi" w:cs="Arial"/>
                <w:szCs w:val="24"/>
              </w:rPr>
              <w:t>Ability to work competently, to strict deadlines, as an effective team member.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4D5A8572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24BE4AF8" w14:textId="5E99717B" w:rsidR="000F4833" w:rsidRPr="00D7415B" w:rsidRDefault="005D5370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A/</w:t>
            </w:r>
            <w:r w:rsidR="000F4833" w:rsidRPr="00D7415B">
              <w:rPr>
                <w:rFonts w:asciiTheme="minorHAnsi" w:hAnsiTheme="minorHAnsi" w:cs="Arial"/>
                <w:szCs w:val="24"/>
              </w:rPr>
              <w:t>I</w:t>
            </w:r>
          </w:p>
        </w:tc>
      </w:tr>
      <w:tr w:rsidR="000F4833" w:rsidRPr="00D7415B" w14:paraId="36FD6CAC" w14:textId="77777777" w:rsidTr="00C45327">
        <w:tc>
          <w:tcPr>
            <w:tcW w:w="84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73792345" w14:textId="2B51B80E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Ability to prepare clear and concise financial reports and summaries (including written reports)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094B11DE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1FF9389C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A/I</w:t>
            </w:r>
          </w:p>
        </w:tc>
      </w:tr>
      <w:tr w:rsidR="000F4833" w:rsidRPr="00D7415B" w14:paraId="51E2C74E" w14:textId="77777777" w:rsidTr="00C45327">
        <w:tc>
          <w:tcPr>
            <w:tcW w:w="84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333EDE93" w14:textId="40C95D70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 xml:space="preserve">Ability to </w:t>
            </w:r>
            <w:r>
              <w:rPr>
                <w:rFonts w:asciiTheme="minorHAnsi" w:hAnsiTheme="minorHAnsi" w:cs="Arial"/>
                <w:szCs w:val="24"/>
              </w:rPr>
              <w:t xml:space="preserve">assist in the </w:t>
            </w:r>
            <w:r w:rsidRPr="00D7415B">
              <w:rPr>
                <w:rFonts w:asciiTheme="minorHAnsi" w:hAnsiTheme="minorHAnsi" w:cs="Arial"/>
                <w:szCs w:val="24"/>
              </w:rPr>
              <w:t>monitor</w:t>
            </w:r>
            <w:r>
              <w:rPr>
                <w:rFonts w:asciiTheme="minorHAnsi" w:hAnsiTheme="minorHAnsi" w:cs="Arial"/>
                <w:szCs w:val="24"/>
              </w:rPr>
              <w:t>ing</w:t>
            </w:r>
            <w:r w:rsidRPr="00D7415B">
              <w:rPr>
                <w:rFonts w:asciiTheme="minorHAnsi" w:hAnsiTheme="minorHAnsi" w:cs="Arial"/>
                <w:szCs w:val="24"/>
              </w:rPr>
              <w:t>, analys</w:t>
            </w:r>
            <w:r>
              <w:rPr>
                <w:rFonts w:asciiTheme="minorHAnsi" w:hAnsiTheme="minorHAnsi" w:cs="Arial"/>
                <w:szCs w:val="24"/>
              </w:rPr>
              <w:t>is</w:t>
            </w:r>
            <w:r w:rsidRPr="00D7415B">
              <w:rPr>
                <w:rFonts w:asciiTheme="minorHAnsi" w:hAnsiTheme="minorHAnsi" w:cs="Arial"/>
                <w:szCs w:val="24"/>
              </w:rPr>
              <w:t xml:space="preserve"> and report</w:t>
            </w:r>
            <w:r>
              <w:rPr>
                <w:rFonts w:asciiTheme="minorHAnsi" w:hAnsiTheme="minorHAnsi" w:cs="Arial"/>
                <w:szCs w:val="24"/>
              </w:rPr>
              <w:t>ing</w:t>
            </w:r>
            <w:r w:rsidRPr="00D7415B">
              <w:rPr>
                <w:rFonts w:asciiTheme="minorHAnsi" w:hAnsiTheme="minorHAnsi" w:cs="Arial"/>
                <w:szCs w:val="24"/>
              </w:rPr>
              <w:t xml:space="preserve"> on project performance.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0DED69F3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680639C2" w14:textId="3FA36868" w:rsidR="000F4833" w:rsidRPr="00D7415B" w:rsidRDefault="005D5370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A/</w:t>
            </w:r>
            <w:r w:rsidR="000F4833" w:rsidRPr="00D7415B">
              <w:rPr>
                <w:rFonts w:asciiTheme="minorHAnsi" w:hAnsiTheme="minorHAnsi" w:cs="Arial"/>
                <w:szCs w:val="24"/>
              </w:rPr>
              <w:t>I</w:t>
            </w:r>
          </w:p>
        </w:tc>
      </w:tr>
      <w:tr w:rsidR="000F4833" w:rsidRPr="00D7415B" w14:paraId="346C20E9" w14:textId="77777777" w:rsidTr="00C45327">
        <w:tc>
          <w:tcPr>
            <w:tcW w:w="84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0404D089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Excellent attention to detail and able to work with a high degree of accuracy.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47C0B90A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478780FC" w14:textId="33BF8A64" w:rsidR="000F4833" w:rsidRPr="00D7415B" w:rsidRDefault="005D5370" w:rsidP="005D5370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</w:t>
            </w:r>
          </w:p>
        </w:tc>
      </w:tr>
      <w:tr w:rsidR="000F4833" w:rsidRPr="00D7415B" w14:paraId="2E9D4345" w14:textId="77777777" w:rsidTr="00C45327">
        <w:tc>
          <w:tcPr>
            <w:tcW w:w="84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  <w:hideMark/>
          </w:tcPr>
          <w:p w14:paraId="51C70810" w14:textId="77777777" w:rsidR="000F4833" w:rsidRPr="00D7415B" w:rsidRDefault="000F4833" w:rsidP="000F4833">
            <w:pPr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D7415B">
              <w:rPr>
                <w:rFonts w:asciiTheme="minorHAnsi" w:hAnsiTheme="minorHAnsi" w:cs="Arial"/>
                <w:b/>
                <w:szCs w:val="24"/>
              </w:rPr>
              <w:t>Other characteristics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</w:tcPr>
          <w:p w14:paraId="5B8D331D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0E0E0"/>
          </w:tcPr>
          <w:p w14:paraId="52EECF8D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0F4833" w:rsidRPr="00D7415B" w14:paraId="09FD6F31" w14:textId="77777777" w:rsidTr="00C45327">
        <w:tc>
          <w:tcPr>
            <w:tcW w:w="84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622A68E2" w14:textId="77777777" w:rsidR="000F4833" w:rsidRPr="00D7415B" w:rsidRDefault="000F4833" w:rsidP="000F4833">
            <w:pPr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Committed to diversity, equal opportunities and community cohesion.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1006967F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67C84B4B" w14:textId="562CEBF4" w:rsidR="000F4833" w:rsidRPr="00D7415B" w:rsidRDefault="000F4833" w:rsidP="005D5370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A</w:t>
            </w:r>
          </w:p>
        </w:tc>
      </w:tr>
      <w:tr w:rsidR="000F4833" w:rsidRPr="00D7415B" w14:paraId="7EE25D07" w14:textId="77777777" w:rsidTr="00C45327">
        <w:tc>
          <w:tcPr>
            <w:tcW w:w="84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5A9F5057" w14:textId="77777777" w:rsidR="000F4833" w:rsidRPr="00D7415B" w:rsidRDefault="000F4833" w:rsidP="000F4833">
            <w:pPr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Enthusiastic about the integration of migrants and about ensuring that Yorkshire and Humber benefits from migration.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2CD9F385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0600DF5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A/I</w:t>
            </w:r>
          </w:p>
          <w:p w14:paraId="40044546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0F4833" w:rsidRPr="00D7415B" w14:paraId="100100AF" w14:textId="77777777" w:rsidTr="00C45327">
        <w:tc>
          <w:tcPr>
            <w:tcW w:w="84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4D17C423" w14:textId="77777777" w:rsidR="000F4833" w:rsidRPr="00D7415B" w:rsidRDefault="000F4833" w:rsidP="000F4833">
            <w:pPr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Ability to work collaboratively as part of a team.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23CC5074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70372E88" w14:textId="7D5B15BA" w:rsidR="000F4833" w:rsidRPr="00D7415B" w:rsidRDefault="005D5370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A/I</w:t>
            </w:r>
          </w:p>
        </w:tc>
      </w:tr>
      <w:tr w:rsidR="000F4833" w:rsidRPr="00D7415B" w14:paraId="1A433A5A" w14:textId="77777777" w:rsidTr="00C45327">
        <w:tc>
          <w:tcPr>
            <w:tcW w:w="84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1183F4FF" w14:textId="77777777" w:rsidR="000F4833" w:rsidRPr="00D7415B" w:rsidRDefault="000F4833" w:rsidP="000F4833">
            <w:pPr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Flexible, responsive to change and feedback and willing to learn.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0E5A8FB0" w14:textId="77777777" w:rsidR="000F4833" w:rsidRPr="00D7415B" w:rsidRDefault="000F4833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 w:rsidRPr="00D7415B">
              <w:rPr>
                <w:rFonts w:asciiTheme="minorHAnsi" w:hAnsiTheme="minorHAnsi" w:cs="Arial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43471D7E" w14:textId="1CC99B64" w:rsidR="000F4833" w:rsidRPr="00D7415B" w:rsidRDefault="005D5370" w:rsidP="000F4833">
            <w:pPr>
              <w:tabs>
                <w:tab w:val="left" w:pos="4320"/>
              </w:tabs>
              <w:jc w:val="lef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</w:t>
            </w:r>
          </w:p>
        </w:tc>
      </w:tr>
    </w:tbl>
    <w:p w14:paraId="1919DB5D" w14:textId="77777777" w:rsidR="000F4833" w:rsidRDefault="000F4833" w:rsidP="009F1C4F">
      <w:pPr>
        <w:tabs>
          <w:tab w:val="left" w:pos="4320"/>
        </w:tabs>
        <w:jc w:val="left"/>
        <w:rPr>
          <w:rFonts w:asciiTheme="minorHAnsi" w:hAnsiTheme="minorHAnsi" w:cstheme="minorHAnsi"/>
          <w:b/>
          <w:szCs w:val="24"/>
        </w:rPr>
      </w:pPr>
    </w:p>
    <w:p w14:paraId="5CDD592D" w14:textId="743D6CC3" w:rsidR="00DD78CD" w:rsidRPr="00DD78CD" w:rsidRDefault="000545C8" w:rsidP="009F1C4F">
      <w:pPr>
        <w:tabs>
          <w:tab w:val="left" w:pos="4320"/>
        </w:tabs>
        <w:jc w:val="left"/>
        <w:rPr>
          <w:rFonts w:asciiTheme="minorHAnsi" w:hAnsiTheme="minorHAnsi" w:cstheme="minorHAnsi"/>
          <w:b/>
          <w:i/>
          <w:color w:val="FF0000"/>
          <w:szCs w:val="24"/>
        </w:rPr>
      </w:pPr>
      <w:r w:rsidRPr="00015672">
        <w:rPr>
          <w:rFonts w:asciiTheme="minorHAnsi" w:hAnsiTheme="minorHAnsi" w:cstheme="minorHAnsi"/>
          <w:b/>
          <w:szCs w:val="24"/>
        </w:rPr>
        <w:t>The post is subject to</w:t>
      </w:r>
      <w:r w:rsidR="00341C3B" w:rsidRPr="00015672">
        <w:rPr>
          <w:rFonts w:asciiTheme="minorHAnsi" w:hAnsiTheme="minorHAnsi" w:cstheme="minorHAnsi"/>
          <w:b/>
          <w:szCs w:val="24"/>
        </w:rPr>
        <w:t xml:space="preserve"> a satisfactory Disclosure and B</w:t>
      </w:r>
      <w:r w:rsidR="00DD78CD">
        <w:rPr>
          <w:rFonts w:asciiTheme="minorHAnsi" w:hAnsiTheme="minorHAnsi" w:cstheme="minorHAnsi"/>
          <w:b/>
          <w:szCs w:val="24"/>
        </w:rPr>
        <w:t>arring Service check.</w:t>
      </w:r>
    </w:p>
    <w:sectPr w:rsidR="00DD78CD" w:rsidRPr="00DD78CD" w:rsidSect="00D23C58">
      <w:footerReference w:type="even" r:id="rId7"/>
      <w:footerReference w:type="default" r:id="rId8"/>
      <w:footerReference w:type="first" r:id="rId9"/>
      <w:pgSz w:w="12240" w:h="15840" w:code="1"/>
      <w:pgMar w:top="994" w:right="1440" w:bottom="1135" w:left="1440" w:header="706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00292" w14:textId="77777777" w:rsidR="001314AE" w:rsidRDefault="001314AE" w:rsidP="00871C14">
      <w:r>
        <w:separator/>
      </w:r>
    </w:p>
  </w:endnote>
  <w:endnote w:type="continuationSeparator" w:id="0">
    <w:p w14:paraId="30B1BBE5" w14:textId="77777777" w:rsidR="001314AE" w:rsidRDefault="001314AE" w:rsidP="0087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3548" w14:textId="77777777" w:rsidR="001314AE" w:rsidRDefault="001314AE" w:rsidP="001314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B0811" w14:textId="77777777" w:rsidR="001314AE" w:rsidRDefault="001314AE" w:rsidP="004C56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010CA" w14:textId="77777777" w:rsidR="001314AE" w:rsidRDefault="001314AE" w:rsidP="001314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5FF4">
      <w:rPr>
        <w:rStyle w:val="PageNumber"/>
        <w:noProof/>
      </w:rPr>
      <w:t>3</w:t>
    </w:r>
    <w:r>
      <w:rPr>
        <w:rStyle w:val="PageNumber"/>
      </w:rPr>
      <w:fldChar w:fldCharType="end"/>
    </w:r>
  </w:p>
  <w:p w14:paraId="05A100D5" w14:textId="77777777" w:rsidR="001314AE" w:rsidRDefault="001314AE" w:rsidP="004C569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F0F5E" w14:textId="089731A6" w:rsidR="001314AE" w:rsidRDefault="00061124">
    <w:pPr>
      <w:pStyle w:val="Footer"/>
    </w:pPr>
    <w:r>
      <w:rPr>
        <w:noProof/>
      </w:rPr>
      <w:drawing>
        <wp:inline distT="0" distB="0" distL="0" distR="0" wp14:anchorId="2B5865BA" wp14:editId="04E63035">
          <wp:extent cx="5943600" cy="1035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IF-logo-A4_MY-0.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8F5C3" w14:textId="77777777" w:rsidR="001314AE" w:rsidRDefault="001314AE" w:rsidP="00871C14">
      <w:r>
        <w:separator/>
      </w:r>
    </w:p>
  </w:footnote>
  <w:footnote w:type="continuationSeparator" w:id="0">
    <w:p w14:paraId="50E77BFE" w14:textId="77777777" w:rsidR="001314AE" w:rsidRDefault="001314AE" w:rsidP="0087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F6C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3ED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28E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5A3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FA7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16F8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685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4E3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E0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8AC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F2104"/>
    <w:multiLevelType w:val="hybridMultilevel"/>
    <w:tmpl w:val="B8E25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8203A"/>
    <w:multiLevelType w:val="hybridMultilevel"/>
    <w:tmpl w:val="C0AAB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1003B"/>
    <w:multiLevelType w:val="hybridMultilevel"/>
    <w:tmpl w:val="310E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D5907"/>
    <w:multiLevelType w:val="hybridMultilevel"/>
    <w:tmpl w:val="5462B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003EFB"/>
    <w:multiLevelType w:val="hybridMultilevel"/>
    <w:tmpl w:val="B6B82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034671"/>
    <w:multiLevelType w:val="hybridMultilevel"/>
    <w:tmpl w:val="D46E0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2171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259BC"/>
    <w:multiLevelType w:val="hybridMultilevel"/>
    <w:tmpl w:val="86643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B727F"/>
    <w:multiLevelType w:val="hybridMultilevel"/>
    <w:tmpl w:val="948EA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3841ED"/>
    <w:multiLevelType w:val="hybridMultilevel"/>
    <w:tmpl w:val="DEDA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42447"/>
    <w:multiLevelType w:val="hybridMultilevel"/>
    <w:tmpl w:val="E6C6FC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8E0672"/>
    <w:multiLevelType w:val="hybridMultilevel"/>
    <w:tmpl w:val="790C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B061E"/>
    <w:multiLevelType w:val="hybridMultilevel"/>
    <w:tmpl w:val="BD608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537DE"/>
    <w:multiLevelType w:val="hybridMultilevel"/>
    <w:tmpl w:val="152CB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AC7F78"/>
    <w:multiLevelType w:val="hybridMultilevel"/>
    <w:tmpl w:val="F97A5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60706"/>
    <w:multiLevelType w:val="hybridMultilevel"/>
    <w:tmpl w:val="FADEB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1437C"/>
    <w:multiLevelType w:val="hybridMultilevel"/>
    <w:tmpl w:val="3DF412D4"/>
    <w:lvl w:ilvl="0" w:tplc="1E32B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F53958"/>
    <w:multiLevelType w:val="hybridMultilevel"/>
    <w:tmpl w:val="298E9A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E2D33"/>
    <w:multiLevelType w:val="hybridMultilevel"/>
    <w:tmpl w:val="6D42E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17467"/>
    <w:multiLevelType w:val="hybridMultilevel"/>
    <w:tmpl w:val="E11A5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8"/>
  </w:num>
  <w:num w:numId="4">
    <w:abstractNumId w:val="19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20"/>
  </w:num>
  <w:num w:numId="19">
    <w:abstractNumId w:val="21"/>
  </w:num>
  <w:num w:numId="20">
    <w:abstractNumId w:val="22"/>
  </w:num>
  <w:num w:numId="21">
    <w:abstractNumId w:val="14"/>
  </w:num>
  <w:num w:numId="22">
    <w:abstractNumId w:val="11"/>
  </w:num>
  <w:num w:numId="23">
    <w:abstractNumId w:val="12"/>
  </w:num>
  <w:num w:numId="24">
    <w:abstractNumId w:val="13"/>
  </w:num>
  <w:num w:numId="25">
    <w:abstractNumId w:val="28"/>
  </w:num>
  <w:num w:numId="26">
    <w:abstractNumId w:val="10"/>
  </w:num>
  <w:num w:numId="27">
    <w:abstractNumId w:val="27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B4"/>
    <w:rsid w:val="00015672"/>
    <w:rsid w:val="000269BD"/>
    <w:rsid w:val="0003460B"/>
    <w:rsid w:val="00047EED"/>
    <w:rsid w:val="000545C8"/>
    <w:rsid w:val="00061124"/>
    <w:rsid w:val="00072050"/>
    <w:rsid w:val="00072706"/>
    <w:rsid w:val="00076735"/>
    <w:rsid w:val="00076F50"/>
    <w:rsid w:val="0008082F"/>
    <w:rsid w:val="000813B5"/>
    <w:rsid w:val="00090EA6"/>
    <w:rsid w:val="000A2B01"/>
    <w:rsid w:val="000B63B4"/>
    <w:rsid w:val="000E1933"/>
    <w:rsid w:val="000F20DA"/>
    <w:rsid w:val="000F4833"/>
    <w:rsid w:val="00105621"/>
    <w:rsid w:val="00115E43"/>
    <w:rsid w:val="001314AE"/>
    <w:rsid w:val="001527AC"/>
    <w:rsid w:val="00161EFB"/>
    <w:rsid w:val="00173DCF"/>
    <w:rsid w:val="00187C96"/>
    <w:rsid w:val="00195345"/>
    <w:rsid w:val="001954EA"/>
    <w:rsid w:val="001A58FE"/>
    <w:rsid w:val="001A640F"/>
    <w:rsid w:val="001B571D"/>
    <w:rsid w:val="001C3BB7"/>
    <w:rsid w:val="001D6E00"/>
    <w:rsid w:val="001E41ED"/>
    <w:rsid w:val="001F51F2"/>
    <w:rsid w:val="00200ED6"/>
    <w:rsid w:val="00225228"/>
    <w:rsid w:val="0023774D"/>
    <w:rsid w:val="002610B2"/>
    <w:rsid w:val="00283FE8"/>
    <w:rsid w:val="00291AA6"/>
    <w:rsid w:val="00292037"/>
    <w:rsid w:val="002A169A"/>
    <w:rsid w:val="002B0D13"/>
    <w:rsid w:val="002B10CF"/>
    <w:rsid w:val="002B134C"/>
    <w:rsid w:val="002B29DB"/>
    <w:rsid w:val="002B4DE9"/>
    <w:rsid w:val="002D731E"/>
    <w:rsid w:val="002D7AD1"/>
    <w:rsid w:val="00305FE7"/>
    <w:rsid w:val="00312CDE"/>
    <w:rsid w:val="003335B8"/>
    <w:rsid w:val="00341C3B"/>
    <w:rsid w:val="00373C3C"/>
    <w:rsid w:val="003822D0"/>
    <w:rsid w:val="00385F8B"/>
    <w:rsid w:val="00390776"/>
    <w:rsid w:val="00395B86"/>
    <w:rsid w:val="003C4A8B"/>
    <w:rsid w:val="003F2FBE"/>
    <w:rsid w:val="00400CA7"/>
    <w:rsid w:val="00407651"/>
    <w:rsid w:val="004113B6"/>
    <w:rsid w:val="004458C3"/>
    <w:rsid w:val="00462000"/>
    <w:rsid w:val="00462E58"/>
    <w:rsid w:val="00464CF2"/>
    <w:rsid w:val="00475F74"/>
    <w:rsid w:val="004763FC"/>
    <w:rsid w:val="00486CD1"/>
    <w:rsid w:val="004A7318"/>
    <w:rsid w:val="004B35FC"/>
    <w:rsid w:val="004C0CDA"/>
    <w:rsid w:val="004C5692"/>
    <w:rsid w:val="004C7FE8"/>
    <w:rsid w:val="004D6AC4"/>
    <w:rsid w:val="004F5B66"/>
    <w:rsid w:val="00507659"/>
    <w:rsid w:val="005102D0"/>
    <w:rsid w:val="00524C61"/>
    <w:rsid w:val="00525691"/>
    <w:rsid w:val="005262FD"/>
    <w:rsid w:val="00533B1C"/>
    <w:rsid w:val="00537D0E"/>
    <w:rsid w:val="00537DE4"/>
    <w:rsid w:val="00541B1B"/>
    <w:rsid w:val="005664AD"/>
    <w:rsid w:val="00590D95"/>
    <w:rsid w:val="005D0C4A"/>
    <w:rsid w:val="005D5370"/>
    <w:rsid w:val="005F2007"/>
    <w:rsid w:val="0060454F"/>
    <w:rsid w:val="006077AF"/>
    <w:rsid w:val="006262C8"/>
    <w:rsid w:val="00630080"/>
    <w:rsid w:val="0063586C"/>
    <w:rsid w:val="006521C1"/>
    <w:rsid w:val="006638A2"/>
    <w:rsid w:val="00676A86"/>
    <w:rsid w:val="006C2DBA"/>
    <w:rsid w:val="006D71D6"/>
    <w:rsid w:val="006E035D"/>
    <w:rsid w:val="00701020"/>
    <w:rsid w:val="00705B48"/>
    <w:rsid w:val="00710409"/>
    <w:rsid w:val="00710BA1"/>
    <w:rsid w:val="00746644"/>
    <w:rsid w:val="00752DB4"/>
    <w:rsid w:val="00762057"/>
    <w:rsid w:val="00762A3E"/>
    <w:rsid w:val="00764903"/>
    <w:rsid w:val="007B1D0D"/>
    <w:rsid w:val="007C305D"/>
    <w:rsid w:val="007D3537"/>
    <w:rsid w:val="007D4864"/>
    <w:rsid w:val="007F2648"/>
    <w:rsid w:val="007F44B1"/>
    <w:rsid w:val="007F6F4D"/>
    <w:rsid w:val="0082556C"/>
    <w:rsid w:val="00853379"/>
    <w:rsid w:val="00870CFE"/>
    <w:rsid w:val="00871C14"/>
    <w:rsid w:val="00896D7B"/>
    <w:rsid w:val="008A520B"/>
    <w:rsid w:val="008B3E1C"/>
    <w:rsid w:val="008B44BA"/>
    <w:rsid w:val="008B60D8"/>
    <w:rsid w:val="008C45D8"/>
    <w:rsid w:val="008D3BC4"/>
    <w:rsid w:val="008E0D3F"/>
    <w:rsid w:val="008F08C5"/>
    <w:rsid w:val="008F7AC0"/>
    <w:rsid w:val="009042E3"/>
    <w:rsid w:val="00906975"/>
    <w:rsid w:val="00915262"/>
    <w:rsid w:val="00915B54"/>
    <w:rsid w:val="009269A0"/>
    <w:rsid w:val="00933AB8"/>
    <w:rsid w:val="00950154"/>
    <w:rsid w:val="00956400"/>
    <w:rsid w:val="00982A09"/>
    <w:rsid w:val="00984791"/>
    <w:rsid w:val="009849E9"/>
    <w:rsid w:val="009868D6"/>
    <w:rsid w:val="009E1EC0"/>
    <w:rsid w:val="009F1C4F"/>
    <w:rsid w:val="009F1D80"/>
    <w:rsid w:val="00A06232"/>
    <w:rsid w:val="00A07D57"/>
    <w:rsid w:val="00A123D1"/>
    <w:rsid w:val="00A150C8"/>
    <w:rsid w:val="00A15C14"/>
    <w:rsid w:val="00A2219F"/>
    <w:rsid w:val="00A52908"/>
    <w:rsid w:val="00A62353"/>
    <w:rsid w:val="00A70806"/>
    <w:rsid w:val="00A71382"/>
    <w:rsid w:val="00A835EB"/>
    <w:rsid w:val="00AB0B80"/>
    <w:rsid w:val="00AB1368"/>
    <w:rsid w:val="00AC2531"/>
    <w:rsid w:val="00AC49D3"/>
    <w:rsid w:val="00AD07E2"/>
    <w:rsid w:val="00AD4046"/>
    <w:rsid w:val="00AE04C6"/>
    <w:rsid w:val="00B02D72"/>
    <w:rsid w:val="00B358B7"/>
    <w:rsid w:val="00B40914"/>
    <w:rsid w:val="00B60262"/>
    <w:rsid w:val="00B83029"/>
    <w:rsid w:val="00B9097F"/>
    <w:rsid w:val="00BA61DC"/>
    <w:rsid w:val="00BD3123"/>
    <w:rsid w:val="00BF092B"/>
    <w:rsid w:val="00C31F84"/>
    <w:rsid w:val="00C45327"/>
    <w:rsid w:val="00C47A22"/>
    <w:rsid w:val="00C6791E"/>
    <w:rsid w:val="00C733B7"/>
    <w:rsid w:val="00CC1261"/>
    <w:rsid w:val="00CC359A"/>
    <w:rsid w:val="00CD1A66"/>
    <w:rsid w:val="00CD36B9"/>
    <w:rsid w:val="00CD55DF"/>
    <w:rsid w:val="00D120A2"/>
    <w:rsid w:val="00D23341"/>
    <w:rsid w:val="00D23C58"/>
    <w:rsid w:val="00D307BB"/>
    <w:rsid w:val="00D419E0"/>
    <w:rsid w:val="00D57DC1"/>
    <w:rsid w:val="00D646AE"/>
    <w:rsid w:val="00D668A6"/>
    <w:rsid w:val="00D7010A"/>
    <w:rsid w:val="00D71EB5"/>
    <w:rsid w:val="00D7415B"/>
    <w:rsid w:val="00D81DBC"/>
    <w:rsid w:val="00DB2071"/>
    <w:rsid w:val="00DB4046"/>
    <w:rsid w:val="00DC6690"/>
    <w:rsid w:val="00DD78CD"/>
    <w:rsid w:val="00DF2694"/>
    <w:rsid w:val="00DF6407"/>
    <w:rsid w:val="00E03CA8"/>
    <w:rsid w:val="00E114CE"/>
    <w:rsid w:val="00E16E0A"/>
    <w:rsid w:val="00E21D0C"/>
    <w:rsid w:val="00E32F13"/>
    <w:rsid w:val="00E455E4"/>
    <w:rsid w:val="00E72AC0"/>
    <w:rsid w:val="00E96136"/>
    <w:rsid w:val="00E96809"/>
    <w:rsid w:val="00EA0A25"/>
    <w:rsid w:val="00EA1B7A"/>
    <w:rsid w:val="00EA67F3"/>
    <w:rsid w:val="00EE624F"/>
    <w:rsid w:val="00F00E81"/>
    <w:rsid w:val="00F07F14"/>
    <w:rsid w:val="00F13D5C"/>
    <w:rsid w:val="00F247D2"/>
    <w:rsid w:val="00F249FA"/>
    <w:rsid w:val="00F302C3"/>
    <w:rsid w:val="00F35FF4"/>
    <w:rsid w:val="00F637F6"/>
    <w:rsid w:val="00F6436F"/>
    <w:rsid w:val="00F66DEB"/>
    <w:rsid w:val="00F71992"/>
    <w:rsid w:val="00F71A5C"/>
    <w:rsid w:val="00F72E3C"/>
    <w:rsid w:val="00F93894"/>
    <w:rsid w:val="00FA52F4"/>
    <w:rsid w:val="00FB1D84"/>
    <w:rsid w:val="00FD5124"/>
    <w:rsid w:val="00FF062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14ABE33F"/>
  <w15:docId w15:val="{05FB0D42-AE4F-4168-912C-A56A4EA4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43"/>
    <w:pPr>
      <w:jc w:val="both"/>
    </w:pPr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521C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3B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0B63B4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Subtitle">
    <w:name w:val="Subtitle"/>
    <w:basedOn w:val="Normal"/>
    <w:link w:val="SubtitleChar"/>
    <w:qFormat/>
    <w:rsid w:val="000B63B4"/>
    <w:pPr>
      <w:jc w:val="center"/>
    </w:pPr>
    <w:rPr>
      <w:rFonts w:cs="Arial"/>
      <w:b/>
      <w:bCs/>
      <w:caps/>
      <w:szCs w:val="24"/>
    </w:rPr>
  </w:style>
  <w:style w:type="character" w:customStyle="1" w:styleId="SubtitleChar">
    <w:name w:val="Subtitle Char"/>
    <w:link w:val="Subtitle"/>
    <w:rsid w:val="000B63B4"/>
    <w:rPr>
      <w:rFonts w:ascii="Arial" w:eastAsia="Times New Roman" w:hAnsi="Arial" w:cs="Arial"/>
      <w:b/>
      <w:bCs/>
      <w:cap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B63B4"/>
    <w:pPr>
      <w:ind w:left="720"/>
      <w:contextualSpacing/>
    </w:pPr>
  </w:style>
  <w:style w:type="character" w:customStyle="1" w:styleId="Heading1Char">
    <w:name w:val="Heading 1 Char"/>
    <w:link w:val="Heading1"/>
    <w:rsid w:val="006521C1"/>
    <w:rPr>
      <w:rFonts w:ascii="Arial" w:eastAsia="Times New Roman" w:hAnsi="Arial"/>
      <w:b/>
      <w:sz w:val="24"/>
      <w:lang w:val="en-GB" w:eastAsia="en-GB"/>
    </w:rPr>
  </w:style>
  <w:style w:type="paragraph" w:customStyle="1" w:styleId="body">
    <w:name w:val="body"/>
    <w:basedOn w:val="Normal"/>
    <w:rsid w:val="006521C1"/>
    <w:rPr>
      <w:rFonts w:ascii="Times New Roman" w:hAnsi="Times New Roman"/>
    </w:rPr>
  </w:style>
  <w:style w:type="table" w:customStyle="1" w:styleId="TableGrid1">
    <w:name w:val="Table Grid1"/>
    <w:basedOn w:val="TableNormal"/>
    <w:next w:val="TableGrid"/>
    <w:rsid w:val="001527A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527A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5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C14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71C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C14"/>
    <w:rPr>
      <w:rFonts w:ascii="Arial" w:eastAsia="Times New Roman" w:hAnsi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C5692"/>
  </w:style>
  <w:style w:type="character" w:styleId="CommentReference">
    <w:name w:val="annotation reference"/>
    <w:basedOn w:val="DefaultParagraphFont"/>
    <w:uiPriority w:val="99"/>
    <w:semiHidden/>
    <w:unhideWhenUsed/>
    <w:rsid w:val="00E45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5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5E4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5E4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City Council</vt:lpstr>
    </vt:vector>
  </TitlesOfParts>
  <Company>Leeds City Council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City Council</dc:title>
  <dc:creator>Dave</dc:creator>
  <cp:lastModifiedBy>Walker, Reiss</cp:lastModifiedBy>
  <cp:revision>48</cp:revision>
  <cp:lastPrinted>2017-03-03T08:52:00Z</cp:lastPrinted>
  <dcterms:created xsi:type="dcterms:W3CDTF">2017-02-10T14:45:00Z</dcterms:created>
  <dcterms:modified xsi:type="dcterms:W3CDTF">2019-07-04T12:13:00Z</dcterms:modified>
</cp:coreProperties>
</file>