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12" w:rsidRDefault="0050099F" w:rsidP="00367E2C">
      <w:pPr>
        <w:pStyle w:val="BodyA"/>
        <w:jc w:val="center"/>
        <w:rPr>
          <w:rFonts w:ascii="Arial" w:eastAsia="Arial" w:hAnsi="Arial" w:cs="Arial"/>
          <w:b/>
          <w:bCs/>
          <w:sz w:val="24"/>
          <w:szCs w:val="24"/>
        </w:rPr>
      </w:pPr>
      <w:r>
        <w:rPr>
          <w:rFonts w:ascii="Arial" w:hAnsi="Arial"/>
          <w:b/>
          <w:bCs/>
          <w:sz w:val="24"/>
          <w:szCs w:val="24"/>
        </w:rPr>
        <w:t>Job title: Director, Migrant English Support Hub</w:t>
      </w:r>
    </w:p>
    <w:p w:rsidR="00254E12" w:rsidRDefault="00254E12">
      <w:pPr>
        <w:pStyle w:val="BodyA"/>
        <w:jc w:val="center"/>
        <w:rPr>
          <w:rFonts w:ascii="Arial" w:eastAsia="Arial" w:hAnsi="Arial" w:cs="Arial"/>
          <w:b/>
          <w:bCs/>
          <w:sz w:val="24"/>
          <w:szCs w:val="24"/>
        </w:rPr>
      </w:pPr>
      <w:bookmarkStart w:id="0" w:name="_GoBack"/>
      <w:bookmarkEnd w:id="0"/>
    </w:p>
    <w:p w:rsidR="00254E12" w:rsidRDefault="0050099F">
      <w:pPr>
        <w:pStyle w:val="BodyA"/>
        <w:jc w:val="center"/>
        <w:rPr>
          <w:rFonts w:ascii="Arial" w:eastAsia="Arial" w:hAnsi="Arial" w:cs="Arial"/>
          <w:b/>
          <w:bCs/>
          <w:sz w:val="24"/>
          <w:szCs w:val="24"/>
        </w:rPr>
      </w:pPr>
      <w:r>
        <w:rPr>
          <w:rFonts w:ascii="Arial" w:hAnsi="Arial"/>
          <w:b/>
          <w:bCs/>
          <w:sz w:val="24"/>
          <w:szCs w:val="24"/>
        </w:rPr>
        <w:t>Charity No: 1180429</w:t>
      </w:r>
    </w:p>
    <w:p w:rsidR="00254E12" w:rsidRDefault="00254E12">
      <w:pPr>
        <w:pStyle w:val="BodyA"/>
        <w:rPr>
          <w:rFonts w:ascii="Arial" w:eastAsia="Arial" w:hAnsi="Arial" w:cs="Arial"/>
          <w:sz w:val="24"/>
          <w:szCs w:val="24"/>
        </w:rPr>
      </w:pPr>
    </w:p>
    <w:p w:rsidR="00254E12" w:rsidRDefault="00254E12">
      <w:pPr>
        <w:pStyle w:val="BodyA"/>
        <w:rPr>
          <w:rFonts w:ascii="Arial" w:eastAsia="Arial" w:hAnsi="Arial" w:cs="Arial"/>
          <w:sz w:val="24"/>
          <w:szCs w:val="24"/>
        </w:rPr>
      </w:pPr>
    </w:p>
    <w:p w:rsidR="00254E12" w:rsidRDefault="00367E2C" w:rsidP="00367E2C">
      <w:pPr>
        <w:pStyle w:val="BodyA"/>
        <w:rPr>
          <w:rFonts w:ascii="Arial" w:eastAsia="Arial" w:hAnsi="Arial" w:cs="Arial"/>
          <w:sz w:val="24"/>
          <w:szCs w:val="24"/>
        </w:rPr>
      </w:pPr>
      <w:r>
        <w:rPr>
          <w:rFonts w:ascii="Arial" w:hAnsi="Arial"/>
          <w:sz w:val="24"/>
          <w:szCs w:val="24"/>
        </w:rPr>
        <w:t>Salary:</w:t>
      </w:r>
      <w:r>
        <w:rPr>
          <w:rFonts w:ascii="Arial" w:hAnsi="Arial"/>
          <w:sz w:val="24"/>
          <w:szCs w:val="24"/>
        </w:rPr>
        <w:tab/>
      </w:r>
      <w:r>
        <w:rPr>
          <w:rFonts w:ascii="Arial" w:hAnsi="Arial"/>
          <w:sz w:val="24"/>
          <w:szCs w:val="24"/>
        </w:rPr>
        <w:tab/>
        <w:t>NJC new SCP 28-29</w:t>
      </w:r>
      <w:r w:rsidR="0050099F">
        <w:rPr>
          <w:rFonts w:ascii="Arial" w:hAnsi="Arial"/>
          <w:sz w:val="24"/>
          <w:szCs w:val="24"/>
        </w:rPr>
        <w:t>, £</w:t>
      </w:r>
      <w:r>
        <w:rPr>
          <w:rFonts w:ascii="Arial" w:hAnsi="Arial"/>
          <w:sz w:val="24"/>
          <w:szCs w:val="24"/>
        </w:rPr>
        <w:t xml:space="preserve">31,371-£32,029 </w:t>
      </w:r>
      <w:r w:rsidR="0050099F">
        <w:rPr>
          <w:rFonts w:ascii="Arial" w:hAnsi="Arial"/>
          <w:sz w:val="24"/>
          <w:szCs w:val="24"/>
        </w:rPr>
        <w:t>(pro rata 0.</w:t>
      </w:r>
      <w:r>
        <w:rPr>
          <w:rFonts w:ascii="Arial" w:hAnsi="Arial"/>
          <w:sz w:val="24"/>
          <w:szCs w:val="24"/>
        </w:rPr>
        <w:t>6</w:t>
      </w:r>
      <w:r w:rsidR="0050099F">
        <w:rPr>
          <w:rFonts w:ascii="Arial" w:hAnsi="Arial"/>
          <w:sz w:val="24"/>
          <w:szCs w:val="24"/>
        </w:rPr>
        <w:t xml:space="preserve"> fte) </w:t>
      </w:r>
    </w:p>
    <w:p w:rsidR="00254E12" w:rsidRDefault="0050099F">
      <w:pPr>
        <w:pStyle w:val="BodyA"/>
        <w:rPr>
          <w:rFonts w:ascii="Arial" w:eastAsia="Arial" w:hAnsi="Arial" w:cs="Arial"/>
          <w:sz w:val="24"/>
          <w:szCs w:val="24"/>
        </w:rPr>
      </w:pPr>
      <w:r>
        <w:rPr>
          <w:rFonts w:ascii="Arial" w:eastAsia="Arial" w:hAnsi="Arial" w:cs="Arial"/>
          <w:sz w:val="24"/>
          <w:szCs w:val="24"/>
        </w:rPr>
        <w:tab/>
      </w:r>
    </w:p>
    <w:p w:rsidR="00254E12" w:rsidRDefault="0050099F" w:rsidP="00367E2C">
      <w:pPr>
        <w:pStyle w:val="BodyA"/>
        <w:rPr>
          <w:rFonts w:ascii="Arial" w:eastAsia="Arial" w:hAnsi="Arial" w:cs="Arial"/>
          <w:sz w:val="24"/>
          <w:szCs w:val="24"/>
        </w:rPr>
      </w:pPr>
      <w:r>
        <w:rPr>
          <w:rFonts w:ascii="Arial" w:hAnsi="Arial"/>
          <w:sz w:val="24"/>
          <w:szCs w:val="24"/>
        </w:rPr>
        <w:t>Hours:</w:t>
      </w:r>
      <w:r>
        <w:rPr>
          <w:rFonts w:ascii="Arial" w:hAnsi="Arial"/>
          <w:sz w:val="24"/>
          <w:szCs w:val="24"/>
        </w:rPr>
        <w:tab/>
      </w:r>
      <w:r>
        <w:rPr>
          <w:rFonts w:ascii="Arial" w:hAnsi="Arial"/>
          <w:sz w:val="24"/>
          <w:szCs w:val="24"/>
        </w:rPr>
        <w:tab/>
      </w:r>
      <w:r>
        <w:rPr>
          <w:rFonts w:ascii="Arial" w:hAnsi="Arial"/>
          <w:sz w:val="24"/>
          <w:szCs w:val="24"/>
        </w:rPr>
        <w:tab/>
        <w:t>0.</w:t>
      </w:r>
      <w:r w:rsidR="00367E2C">
        <w:rPr>
          <w:rFonts w:ascii="Arial" w:hAnsi="Arial"/>
          <w:sz w:val="24"/>
          <w:szCs w:val="24"/>
        </w:rPr>
        <w:t>6</w:t>
      </w:r>
      <w:r>
        <w:rPr>
          <w:rFonts w:ascii="Arial" w:hAnsi="Arial"/>
          <w:sz w:val="24"/>
          <w:szCs w:val="24"/>
        </w:rPr>
        <w:t xml:space="preserve"> fte, </w:t>
      </w:r>
      <w:r w:rsidR="00367E2C">
        <w:rPr>
          <w:rFonts w:ascii="Arial" w:hAnsi="Arial"/>
          <w:sz w:val="24"/>
          <w:szCs w:val="24"/>
        </w:rPr>
        <w:t xml:space="preserve">three </w:t>
      </w:r>
      <w:r>
        <w:rPr>
          <w:rFonts w:ascii="Arial" w:hAnsi="Arial"/>
          <w:sz w:val="24"/>
          <w:szCs w:val="24"/>
        </w:rPr>
        <w:t xml:space="preserve">days </w:t>
      </w:r>
      <w:r w:rsidR="00367E2C">
        <w:rPr>
          <w:rFonts w:ascii="Arial" w:hAnsi="Arial"/>
          <w:sz w:val="24"/>
          <w:szCs w:val="24"/>
        </w:rPr>
        <w:t xml:space="preserve">(22.2 hrs) </w:t>
      </w:r>
      <w:r>
        <w:rPr>
          <w:rFonts w:ascii="Arial" w:hAnsi="Arial"/>
          <w:sz w:val="24"/>
          <w:szCs w:val="24"/>
        </w:rPr>
        <w:t>per week</w:t>
      </w:r>
      <w:r>
        <w:rPr>
          <w:rFonts w:ascii="Arial" w:hAnsi="Arial"/>
          <w:sz w:val="24"/>
          <w:szCs w:val="24"/>
        </w:rPr>
        <w:tab/>
      </w:r>
    </w:p>
    <w:p w:rsidR="00254E12" w:rsidRDefault="00254E12">
      <w:pPr>
        <w:pStyle w:val="BodyA"/>
        <w:rPr>
          <w:rFonts w:ascii="Arial" w:eastAsia="Arial" w:hAnsi="Arial" w:cs="Arial"/>
          <w:sz w:val="24"/>
          <w:szCs w:val="24"/>
        </w:rPr>
      </w:pPr>
    </w:p>
    <w:p w:rsidR="00254E12" w:rsidRDefault="0050099F">
      <w:pPr>
        <w:pStyle w:val="BodyA"/>
        <w:rPr>
          <w:rFonts w:ascii="Arial" w:eastAsia="Arial" w:hAnsi="Arial" w:cs="Arial"/>
          <w:sz w:val="24"/>
          <w:szCs w:val="24"/>
        </w:rPr>
      </w:pPr>
      <w:r>
        <w:rPr>
          <w:rFonts w:ascii="Arial" w:hAnsi="Arial"/>
          <w:sz w:val="24"/>
          <w:szCs w:val="24"/>
        </w:rPr>
        <w:t>Contract:</w:t>
      </w:r>
      <w:r>
        <w:rPr>
          <w:rFonts w:ascii="Arial" w:hAnsi="Arial"/>
          <w:sz w:val="24"/>
          <w:szCs w:val="24"/>
        </w:rPr>
        <w:tab/>
      </w:r>
      <w:r>
        <w:rPr>
          <w:rFonts w:ascii="Arial" w:hAnsi="Arial"/>
          <w:sz w:val="24"/>
          <w:szCs w:val="24"/>
        </w:rPr>
        <w:tab/>
        <w:t>To September 2020 (with view to extension)</w:t>
      </w:r>
    </w:p>
    <w:p w:rsidR="00254E12" w:rsidRDefault="00254E12">
      <w:pPr>
        <w:pStyle w:val="BodyA"/>
        <w:rPr>
          <w:rFonts w:ascii="Arial" w:eastAsia="Arial" w:hAnsi="Arial" w:cs="Arial"/>
          <w:sz w:val="24"/>
          <w:szCs w:val="24"/>
        </w:rPr>
      </w:pPr>
    </w:p>
    <w:p w:rsidR="00254E12" w:rsidRDefault="0050099F">
      <w:pPr>
        <w:pStyle w:val="BodyA"/>
        <w:rPr>
          <w:rFonts w:ascii="Arial" w:eastAsia="Arial" w:hAnsi="Arial" w:cs="Arial"/>
          <w:sz w:val="24"/>
          <w:szCs w:val="24"/>
        </w:rPr>
      </w:pPr>
      <w:r>
        <w:rPr>
          <w:rFonts w:ascii="Arial" w:hAnsi="Arial"/>
          <w:sz w:val="24"/>
          <w:szCs w:val="24"/>
        </w:rPr>
        <w:t>Responsible to:</w:t>
      </w:r>
      <w:r>
        <w:rPr>
          <w:rFonts w:ascii="Arial" w:hAnsi="Arial"/>
          <w:sz w:val="24"/>
          <w:szCs w:val="24"/>
        </w:rPr>
        <w:tab/>
        <w:t>MESH Board of Trustees</w:t>
      </w:r>
    </w:p>
    <w:p w:rsidR="00254E12" w:rsidRDefault="00254E12">
      <w:pPr>
        <w:pStyle w:val="BodyA"/>
        <w:rPr>
          <w:rFonts w:ascii="Arial" w:eastAsia="Arial" w:hAnsi="Arial" w:cs="Arial"/>
          <w:sz w:val="24"/>
          <w:szCs w:val="24"/>
        </w:rPr>
      </w:pPr>
    </w:p>
    <w:p w:rsidR="00254E12" w:rsidRDefault="00254E12">
      <w:pPr>
        <w:pStyle w:val="BodyA"/>
        <w:rPr>
          <w:rFonts w:ascii="Arial" w:eastAsia="Arial" w:hAnsi="Arial" w:cs="Arial"/>
          <w:sz w:val="24"/>
          <w:szCs w:val="24"/>
        </w:rPr>
      </w:pPr>
    </w:p>
    <w:p w:rsidR="00254E12" w:rsidRDefault="0050099F">
      <w:pPr>
        <w:pStyle w:val="Default"/>
        <w:rPr>
          <w:rFonts w:ascii="Arial" w:eastAsia="Arial" w:hAnsi="Arial" w:cs="Arial"/>
          <w:sz w:val="24"/>
          <w:szCs w:val="24"/>
          <w:shd w:val="clear" w:color="auto" w:fill="FFFFFF"/>
        </w:rPr>
      </w:pPr>
      <w:r>
        <w:rPr>
          <w:rFonts w:ascii="Arial" w:hAnsi="Arial"/>
          <w:sz w:val="24"/>
          <w:szCs w:val="24"/>
        </w:rPr>
        <w:t>Migrant English Support Hub (MESH) is looking for a charity director to lead the organisation as we grow. MESH supports the coordination of ESOL for adult migrant language learners in Yorkshire and the Humber. W</w:t>
      </w:r>
      <w:r>
        <w:rPr>
          <w:rFonts w:ascii="Arial" w:hAnsi="Arial"/>
          <w:sz w:val="24"/>
          <w:szCs w:val="24"/>
          <w:shd w:val="clear" w:color="auto" w:fill="FFFFFF"/>
        </w:rPr>
        <w:t xml:space="preserve">orking with Migration Yorkshire and local authorities, our main current project is the development of a high-profile, dynamic online resource containing information about English language classes for adult migrants across the region. </w:t>
      </w:r>
    </w:p>
    <w:p w:rsidR="00254E12" w:rsidRDefault="00254E12">
      <w:pPr>
        <w:pStyle w:val="Default"/>
        <w:rPr>
          <w:rFonts w:ascii="Arial" w:eastAsia="Arial" w:hAnsi="Arial" w:cs="Arial"/>
          <w:sz w:val="24"/>
          <w:szCs w:val="24"/>
          <w:shd w:val="clear" w:color="auto" w:fill="FFFFFF"/>
        </w:rPr>
      </w:pPr>
    </w:p>
    <w:p w:rsidR="00254E12" w:rsidRDefault="0050099F">
      <w:pPr>
        <w:pStyle w:val="BodyB"/>
        <w:rPr>
          <w:rFonts w:ascii="Arial" w:eastAsia="Arial" w:hAnsi="Arial" w:cs="Arial"/>
          <w:b/>
          <w:bCs/>
        </w:rPr>
      </w:pPr>
      <w:r>
        <w:rPr>
          <w:rFonts w:ascii="Arial" w:hAnsi="Arial"/>
          <w:b/>
          <w:bCs/>
        </w:rPr>
        <w:t>Main Purpose of the role:</w:t>
      </w:r>
    </w:p>
    <w:p w:rsidR="00254E12" w:rsidRDefault="0050099F">
      <w:pPr>
        <w:pStyle w:val="BodyA"/>
        <w:numPr>
          <w:ilvl w:val="0"/>
          <w:numId w:val="2"/>
        </w:numPr>
        <w:rPr>
          <w:rFonts w:ascii="Arial" w:hAnsi="Arial"/>
          <w:sz w:val="24"/>
          <w:szCs w:val="24"/>
        </w:rPr>
      </w:pPr>
      <w:r>
        <w:rPr>
          <w:rFonts w:ascii="Arial" w:hAnsi="Arial"/>
          <w:sz w:val="24"/>
          <w:szCs w:val="24"/>
        </w:rPr>
        <w:t>To manage MESH, working with the Chair and the Board, to achieve the organisation’s strategic objectives, direction and sustainability.</w:t>
      </w:r>
    </w:p>
    <w:p w:rsidR="00254E12" w:rsidRDefault="0050099F">
      <w:pPr>
        <w:pStyle w:val="BodyA"/>
        <w:numPr>
          <w:ilvl w:val="0"/>
          <w:numId w:val="2"/>
        </w:numPr>
        <w:rPr>
          <w:rFonts w:ascii="Arial" w:hAnsi="Arial"/>
          <w:sz w:val="24"/>
          <w:szCs w:val="24"/>
        </w:rPr>
      </w:pPr>
      <w:r>
        <w:rPr>
          <w:rFonts w:ascii="Arial" w:hAnsi="Arial"/>
          <w:sz w:val="24"/>
          <w:szCs w:val="24"/>
        </w:rPr>
        <w:t>To be responsible for the operational management of MESH, including planning, delivery, performance management, development, finance and contracts.</w:t>
      </w:r>
    </w:p>
    <w:p w:rsidR="00254E12" w:rsidRDefault="0050099F">
      <w:pPr>
        <w:pStyle w:val="BodyA"/>
        <w:numPr>
          <w:ilvl w:val="0"/>
          <w:numId w:val="2"/>
        </w:numPr>
        <w:rPr>
          <w:rFonts w:ascii="Arial" w:hAnsi="Arial"/>
          <w:sz w:val="24"/>
          <w:szCs w:val="24"/>
        </w:rPr>
      </w:pPr>
      <w:r>
        <w:rPr>
          <w:rFonts w:ascii="Arial" w:hAnsi="Arial"/>
          <w:sz w:val="24"/>
          <w:szCs w:val="24"/>
        </w:rPr>
        <w:t>To ensure that MESH’s vision and policies are consistent, relevant, up-to-date and practised throughout the organisation.</w:t>
      </w:r>
    </w:p>
    <w:p w:rsidR="00254E12" w:rsidRDefault="0050099F">
      <w:pPr>
        <w:pStyle w:val="BodyA"/>
        <w:numPr>
          <w:ilvl w:val="0"/>
          <w:numId w:val="2"/>
        </w:numPr>
        <w:rPr>
          <w:rFonts w:ascii="Arial" w:hAnsi="Arial"/>
          <w:sz w:val="24"/>
          <w:szCs w:val="24"/>
        </w:rPr>
      </w:pPr>
      <w:r>
        <w:rPr>
          <w:rFonts w:ascii="Arial" w:hAnsi="Arial"/>
          <w:sz w:val="24"/>
          <w:szCs w:val="24"/>
        </w:rPr>
        <w:t>Together with the Chair, enable the Board of Trustees to fulfil its functions and to ensure that it receives appropriate advice and information on all relevant matters.</w:t>
      </w:r>
    </w:p>
    <w:p w:rsidR="00254E12" w:rsidRDefault="00254E12">
      <w:pPr>
        <w:pStyle w:val="BodyA"/>
        <w:rPr>
          <w:rFonts w:ascii="Arial" w:eastAsia="Arial" w:hAnsi="Arial" w:cs="Arial"/>
          <w:b/>
          <w:bCs/>
          <w:sz w:val="24"/>
          <w:szCs w:val="24"/>
        </w:rPr>
      </w:pPr>
    </w:p>
    <w:p w:rsidR="00254E12" w:rsidRDefault="0050099F">
      <w:pPr>
        <w:pStyle w:val="BodyA"/>
        <w:rPr>
          <w:rFonts w:ascii="Arial" w:eastAsia="Arial" w:hAnsi="Arial" w:cs="Arial"/>
          <w:b/>
          <w:bCs/>
          <w:sz w:val="24"/>
          <w:szCs w:val="24"/>
        </w:rPr>
      </w:pPr>
      <w:r>
        <w:rPr>
          <w:rFonts w:ascii="Arial" w:hAnsi="Arial"/>
          <w:b/>
          <w:bCs/>
          <w:sz w:val="24"/>
          <w:szCs w:val="24"/>
        </w:rPr>
        <w:t>Principal Duties</w:t>
      </w:r>
    </w:p>
    <w:p w:rsidR="00254E12" w:rsidRDefault="0050099F">
      <w:pPr>
        <w:pStyle w:val="BodyA"/>
        <w:numPr>
          <w:ilvl w:val="0"/>
          <w:numId w:val="4"/>
        </w:numPr>
        <w:rPr>
          <w:rFonts w:ascii="Arial" w:hAnsi="Arial"/>
          <w:sz w:val="24"/>
          <w:szCs w:val="24"/>
        </w:rPr>
      </w:pPr>
      <w:r>
        <w:rPr>
          <w:rFonts w:ascii="Arial" w:hAnsi="Arial"/>
          <w:sz w:val="24"/>
          <w:szCs w:val="24"/>
        </w:rPr>
        <w:t>To manage the activities of MESH, principally the development of the Regional ESOL Provision Resource project for Yorkshire and the Humber.</w:t>
      </w:r>
    </w:p>
    <w:p w:rsidR="00254E12" w:rsidRDefault="0050099F">
      <w:pPr>
        <w:pStyle w:val="BodyA"/>
        <w:numPr>
          <w:ilvl w:val="0"/>
          <w:numId w:val="4"/>
        </w:numPr>
        <w:rPr>
          <w:rFonts w:ascii="Arial" w:hAnsi="Arial"/>
          <w:sz w:val="24"/>
          <w:szCs w:val="24"/>
        </w:rPr>
      </w:pPr>
      <w:r>
        <w:rPr>
          <w:rFonts w:ascii="Arial" w:hAnsi="Arial"/>
          <w:sz w:val="24"/>
          <w:szCs w:val="24"/>
        </w:rPr>
        <w:t>To lead on planning and broader strategic development of MESH.</w:t>
      </w:r>
    </w:p>
    <w:p w:rsidR="00254E12" w:rsidRDefault="0050099F">
      <w:pPr>
        <w:pStyle w:val="BodyA"/>
        <w:numPr>
          <w:ilvl w:val="0"/>
          <w:numId w:val="4"/>
        </w:numPr>
        <w:rPr>
          <w:rFonts w:ascii="Arial" w:hAnsi="Arial"/>
          <w:sz w:val="24"/>
          <w:szCs w:val="24"/>
        </w:rPr>
      </w:pPr>
      <w:r>
        <w:rPr>
          <w:rFonts w:ascii="Arial" w:hAnsi="Arial"/>
          <w:sz w:val="24"/>
          <w:szCs w:val="24"/>
        </w:rPr>
        <w:t>To take line management responsibility for MESH staff, including supervision and performance management.</w:t>
      </w:r>
    </w:p>
    <w:p w:rsidR="00254E12" w:rsidRDefault="0050099F">
      <w:pPr>
        <w:pStyle w:val="BodyA"/>
        <w:numPr>
          <w:ilvl w:val="0"/>
          <w:numId w:val="4"/>
        </w:numPr>
        <w:rPr>
          <w:rFonts w:ascii="Arial" w:hAnsi="Arial"/>
          <w:sz w:val="24"/>
          <w:szCs w:val="24"/>
        </w:rPr>
      </w:pPr>
      <w:r>
        <w:rPr>
          <w:rFonts w:ascii="Arial" w:hAnsi="Arial"/>
          <w:sz w:val="24"/>
          <w:szCs w:val="24"/>
        </w:rPr>
        <w:t>To lead on contract management and take responsibility for ensuring contract requirements are fully met, working closely with the Chair of MESH and the Board of Trustees.</w:t>
      </w:r>
    </w:p>
    <w:p w:rsidR="00254E12" w:rsidRDefault="0050099F">
      <w:pPr>
        <w:pStyle w:val="BodyA"/>
        <w:numPr>
          <w:ilvl w:val="0"/>
          <w:numId w:val="4"/>
        </w:numPr>
        <w:rPr>
          <w:rFonts w:ascii="Arial" w:hAnsi="Arial"/>
          <w:sz w:val="24"/>
          <w:szCs w:val="24"/>
        </w:rPr>
      </w:pPr>
      <w:r>
        <w:rPr>
          <w:rFonts w:ascii="Arial" w:hAnsi="Arial"/>
          <w:sz w:val="24"/>
          <w:szCs w:val="24"/>
        </w:rPr>
        <w:t>To ensure MESH adheres to legislation and governance required by the charity commission.</w:t>
      </w:r>
    </w:p>
    <w:p w:rsidR="00254E12" w:rsidRDefault="0050099F">
      <w:pPr>
        <w:pStyle w:val="BodyA"/>
        <w:numPr>
          <w:ilvl w:val="0"/>
          <w:numId w:val="4"/>
        </w:numPr>
        <w:rPr>
          <w:rFonts w:ascii="Arial" w:hAnsi="Arial"/>
          <w:sz w:val="24"/>
          <w:szCs w:val="24"/>
        </w:rPr>
      </w:pPr>
      <w:r>
        <w:rPr>
          <w:rFonts w:ascii="Arial" w:hAnsi="Arial"/>
          <w:sz w:val="24"/>
          <w:szCs w:val="24"/>
        </w:rPr>
        <w:t>To ensure compliance with MESH policies and procedures.</w:t>
      </w:r>
    </w:p>
    <w:p w:rsidR="00254E12" w:rsidRDefault="0050099F">
      <w:pPr>
        <w:pStyle w:val="BodyA"/>
        <w:numPr>
          <w:ilvl w:val="0"/>
          <w:numId w:val="4"/>
        </w:numPr>
        <w:rPr>
          <w:rFonts w:ascii="Arial" w:hAnsi="Arial"/>
          <w:sz w:val="24"/>
          <w:szCs w:val="24"/>
        </w:rPr>
      </w:pPr>
      <w:r>
        <w:rPr>
          <w:rFonts w:ascii="Arial" w:hAnsi="Arial"/>
          <w:sz w:val="24"/>
          <w:szCs w:val="24"/>
        </w:rPr>
        <w:t>Working with the board of trustees and treasurer, to manage the MESH budget and finances and ensure that funding reports are completed as required.</w:t>
      </w:r>
    </w:p>
    <w:p w:rsidR="00254E12" w:rsidRDefault="0050099F">
      <w:pPr>
        <w:pStyle w:val="BodyA"/>
        <w:numPr>
          <w:ilvl w:val="0"/>
          <w:numId w:val="4"/>
        </w:numPr>
        <w:rPr>
          <w:rFonts w:ascii="Arial" w:hAnsi="Arial"/>
          <w:sz w:val="24"/>
          <w:szCs w:val="24"/>
        </w:rPr>
      </w:pPr>
      <w:r>
        <w:rPr>
          <w:rFonts w:ascii="Arial" w:hAnsi="Arial"/>
          <w:sz w:val="24"/>
          <w:szCs w:val="24"/>
        </w:rPr>
        <w:t>To lead on income generation for MESH and, with the Treasurer, to prepare the annual financial report for MESH for approval by the Board of Trustees.</w:t>
      </w:r>
    </w:p>
    <w:p w:rsidR="00254E12" w:rsidRDefault="00254E12">
      <w:pPr>
        <w:pStyle w:val="BodyB"/>
        <w:rPr>
          <w:rFonts w:ascii="Arial" w:eastAsia="Arial" w:hAnsi="Arial" w:cs="Arial"/>
        </w:rPr>
      </w:pPr>
    </w:p>
    <w:p w:rsidR="00254E12" w:rsidRDefault="0050099F">
      <w:pPr>
        <w:pStyle w:val="BodyB"/>
      </w:pPr>
      <w:r>
        <w:rPr>
          <w:rFonts w:ascii="Arial Unicode MS" w:hAnsi="Arial Unicode MS"/>
        </w:rPr>
        <w:br w:type="page"/>
      </w:r>
    </w:p>
    <w:p w:rsidR="00254E12" w:rsidRDefault="0050099F">
      <w:pPr>
        <w:pStyle w:val="BodyB"/>
        <w:rPr>
          <w:rFonts w:ascii="Arial" w:eastAsia="Arial" w:hAnsi="Arial" w:cs="Arial"/>
          <w:b/>
          <w:bCs/>
        </w:rPr>
      </w:pPr>
      <w:r>
        <w:rPr>
          <w:rFonts w:ascii="Arial" w:hAnsi="Arial"/>
          <w:b/>
          <w:bCs/>
        </w:rPr>
        <w:lastRenderedPageBreak/>
        <w:t>Person Specification</w:t>
      </w:r>
    </w:p>
    <w:p w:rsidR="00254E12" w:rsidRDefault="00254E12">
      <w:pPr>
        <w:pStyle w:val="BodyB"/>
        <w:rPr>
          <w:rFonts w:ascii="Arial" w:eastAsia="Arial" w:hAnsi="Arial" w:cs="Arial"/>
        </w:rPr>
      </w:pPr>
    </w:p>
    <w:p w:rsidR="00254E12" w:rsidRDefault="0050099F">
      <w:pPr>
        <w:pStyle w:val="BodyB"/>
        <w:rPr>
          <w:rFonts w:ascii="Arial" w:eastAsia="Arial" w:hAnsi="Arial" w:cs="Arial"/>
          <w:b/>
          <w:bCs/>
          <w:shd w:val="clear" w:color="auto" w:fill="FFFFFF"/>
        </w:rPr>
      </w:pPr>
      <w:r>
        <w:rPr>
          <w:rFonts w:ascii="Arial" w:hAnsi="Arial"/>
          <w:b/>
          <w:bCs/>
        </w:rPr>
        <w:t>E</w:t>
      </w:r>
      <w:r>
        <w:rPr>
          <w:rFonts w:ascii="Arial" w:hAnsi="Arial"/>
          <w:b/>
          <w:bCs/>
          <w:shd w:val="clear" w:color="auto" w:fill="FFFFFF"/>
        </w:rPr>
        <w:t xml:space="preserve">xperience </w:t>
      </w:r>
    </w:p>
    <w:p w:rsidR="00254E12" w:rsidRDefault="0050099F">
      <w:pPr>
        <w:pStyle w:val="Default"/>
        <w:numPr>
          <w:ilvl w:val="0"/>
          <w:numId w:val="6"/>
        </w:numPr>
        <w:rPr>
          <w:rFonts w:ascii="Arial" w:hAnsi="Arial"/>
          <w:sz w:val="24"/>
          <w:szCs w:val="24"/>
        </w:rPr>
      </w:pPr>
      <w:r>
        <w:rPr>
          <w:rFonts w:ascii="Arial" w:hAnsi="Arial"/>
          <w:sz w:val="24"/>
          <w:szCs w:val="24"/>
          <w:shd w:val="clear" w:color="auto" w:fill="FFFFFF"/>
        </w:rPr>
        <w:t>Experience of leading projects and/or organisations working with vulnerable or marginalized communities, preferably in the third sector.</w:t>
      </w:r>
    </w:p>
    <w:p w:rsidR="00254E12" w:rsidRDefault="0050099F">
      <w:pPr>
        <w:pStyle w:val="Default"/>
        <w:numPr>
          <w:ilvl w:val="0"/>
          <w:numId w:val="6"/>
        </w:numPr>
        <w:rPr>
          <w:rFonts w:ascii="Arial" w:hAnsi="Arial"/>
          <w:sz w:val="24"/>
          <w:szCs w:val="24"/>
        </w:rPr>
      </w:pPr>
      <w:r>
        <w:rPr>
          <w:rFonts w:ascii="Arial" w:hAnsi="Arial"/>
          <w:sz w:val="24"/>
          <w:szCs w:val="24"/>
          <w:shd w:val="clear" w:color="auto" w:fill="FFFFFF"/>
        </w:rPr>
        <w:t>Experience of managing contracts, staff and meeting financial responsibilities.</w:t>
      </w:r>
    </w:p>
    <w:p w:rsidR="00254E12" w:rsidRDefault="0050099F">
      <w:pPr>
        <w:pStyle w:val="Default"/>
        <w:numPr>
          <w:ilvl w:val="0"/>
          <w:numId w:val="6"/>
        </w:numPr>
        <w:rPr>
          <w:rFonts w:ascii="Arial" w:hAnsi="Arial"/>
          <w:sz w:val="24"/>
          <w:szCs w:val="24"/>
        </w:rPr>
      </w:pPr>
      <w:r>
        <w:rPr>
          <w:rFonts w:ascii="Arial" w:hAnsi="Arial"/>
          <w:sz w:val="24"/>
          <w:szCs w:val="24"/>
          <w:shd w:val="clear" w:color="auto" w:fill="FFFFFF"/>
        </w:rPr>
        <w:t>Experience of planning and strategic development.</w:t>
      </w:r>
    </w:p>
    <w:p w:rsidR="00254E12" w:rsidRDefault="0050099F">
      <w:pPr>
        <w:pStyle w:val="Default"/>
        <w:numPr>
          <w:ilvl w:val="0"/>
          <w:numId w:val="6"/>
        </w:numPr>
        <w:rPr>
          <w:rFonts w:ascii="Arial" w:hAnsi="Arial"/>
          <w:sz w:val="24"/>
          <w:szCs w:val="24"/>
        </w:rPr>
      </w:pPr>
      <w:r>
        <w:rPr>
          <w:rFonts w:ascii="Arial" w:hAnsi="Arial"/>
          <w:sz w:val="24"/>
          <w:szCs w:val="24"/>
          <w:shd w:val="clear" w:color="auto" w:fill="FFFFFF"/>
        </w:rPr>
        <w:t>A track record of working on time bound projects to successful conclusion.</w:t>
      </w:r>
    </w:p>
    <w:p w:rsidR="00254E12" w:rsidRDefault="00254E12">
      <w:pPr>
        <w:pStyle w:val="Default"/>
        <w:ind w:left="720"/>
        <w:rPr>
          <w:rFonts w:ascii="Arial" w:eastAsia="Arial" w:hAnsi="Arial" w:cs="Arial"/>
          <w:sz w:val="24"/>
          <w:szCs w:val="24"/>
        </w:rPr>
      </w:pPr>
    </w:p>
    <w:p w:rsidR="00254E12" w:rsidRDefault="0050099F">
      <w:pPr>
        <w:pStyle w:val="Default"/>
        <w:rPr>
          <w:rFonts w:ascii="Arial" w:eastAsia="Arial" w:hAnsi="Arial" w:cs="Arial"/>
          <w:sz w:val="24"/>
          <w:szCs w:val="24"/>
          <w:shd w:val="clear" w:color="auto" w:fill="FFFFFF"/>
        </w:rPr>
      </w:pPr>
      <w:r>
        <w:rPr>
          <w:rFonts w:ascii="Arial" w:hAnsi="Arial"/>
          <w:b/>
          <w:bCs/>
          <w:sz w:val="24"/>
          <w:szCs w:val="24"/>
          <w:shd w:val="clear" w:color="auto" w:fill="FFFFFF"/>
        </w:rPr>
        <w:t xml:space="preserve">Knowledge </w:t>
      </w:r>
    </w:p>
    <w:p w:rsidR="00254E12" w:rsidRDefault="0050099F">
      <w:pPr>
        <w:pStyle w:val="Default"/>
        <w:numPr>
          <w:ilvl w:val="0"/>
          <w:numId w:val="8"/>
        </w:numPr>
        <w:rPr>
          <w:rFonts w:ascii="Arial" w:hAnsi="Arial"/>
          <w:sz w:val="24"/>
          <w:szCs w:val="24"/>
        </w:rPr>
      </w:pPr>
      <w:r>
        <w:rPr>
          <w:rFonts w:ascii="Arial" w:hAnsi="Arial"/>
          <w:sz w:val="24"/>
          <w:szCs w:val="24"/>
          <w:shd w:val="clear" w:color="auto" w:fill="FFFFFF"/>
        </w:rPr>
        <w:t xml:space="preserve">Knowledge and understanding of the policies and practices surrounding English language learning for adult migrants in the UK. </w:t>
      </w:r>
    </w:p>
    <w:p w:rsidR="00254E12" w:rsidRDefault="0050099F">
      <w:pPr>
        <w:pStyle w:val="Default"/>
        <w:numPr>
          <w:ilvl w:val="0"/>
          <w:numId w:val="8"/>
        </w:numPr>
        <w:rPr>
          <w:rFonts w:ascii="Arial" w:hAnsi="Arial"/>
          <w:sz w:val="24"/>
          <w:szCs w:val="24"/>
        </w:rPr>
      </w:pPr>
      <w:r>
        <w:rPr>
          <w:rFonts w:ascii="Arial" w:hAnsi="Arial"/>
          <w:sz w:val="24"/>
          <w:szCs w:val="24"/>
          <w:shd w:val="clear" w:color="auto" w:fill="FFFFFF"/>
        </w:rPr>
        <w:t>Knowledge of the ESOL sector in Yorkshire &amp; the Humber.</w:t>
      </w:r>
    </w:p>
    <w:p w:rsidR="00254E12" w:rsidRDefault="0050099F">
      <w:pPr>
        <w:pStyle w:val="Default"/>
        <w:numPr>
          <w:ilvl w:val="0"/>
          <w:numId w:val="8"/>
        </w:numPr>
        <w:rPr>
          <w:rFonts w:ascii="Arial" w:hAnsi="Arial"/>
          <w:sz w:val="24"/>
          <w:szCs w:val="24"/>
        </w:rPr>
      </w:pPr>
      <w:r>
        <w:rPr>
          <w:rFonts w:ascii="Arial" w:hAnsi="Arial"/>
          <w:sz w:val="24"/>
          <w:szCs w:val="24"/>
          <w:shd w:val="clear" w:color="auto" w:fill="FFFFFF"/>
        </w:rPr>
        <w:t>Good knowledge and understanding of policies relating to migration regionally and nationally</w:t>
      </w:r>
      <w:r>
        <w:rPr>
          <w:rFonts w:ascii="Arial" w:hAnsi="Arial"/>
          <w:sz w:val="24"/>
          <w:szCs w:val="24"/>
          <w:shd w:val="clear" w:color="auto" w:fill="FFFFFF"/>
          <w:lang w:val="pt-PT"/>
        </w:rPr>
        <w:t xml:space="preserve">. </w:t>
      </w:r>
    </w:p>
    <w:p w:rsidR="00254E12" w:rsidRDefault="00254E12">
      <w:pPr>
        <w:pStyle w:val="Default"/>
        <w:ind w:left="720"/>
        <w:rPr>
          <w:rFonts w:ascii="Arial" w:eastAsia="Arial" w:hAnsi="Arial" w:cs="Arial"/>
          <w:sz w:val="24"/>
          <w:szCs w:val="24"/>
        </w:rPr>
      </w:pPr>
    </w:p>
    <w:p w:rsidR="00254E12" w:rsidRDefault="0050099F">
      <w:pPr>
        <w:pStyle w:val="Default"/>
        <w:rPr>
          <w:rFonts w:ascii="Arial" w:eastAsia="Arial" w:hAnsi="Arial" w:cs="Arial"/>
          <w:sz w:val="24"/>
          <w:szCs w:val="24"/>
          <w:shd w:val="clear" w:color="auto" w:fill="FFFFFF"/>
        </w:rPr>
      </w:pPr>
      <w:r>
        <w:rPr>
          <w:rFonts w:ascii="Arial" w:hAnsi="Arial"/>
          <w:b/>
          <w:bCs/>
          <w:sz w:val="24"/>
          <w:szCs w:val="24"/>
          <w:shd w:val="clear" w:color="auto" w:fill="FFFFFF"/>
        </w:rPr>
        <w:t>Skills and Abiliti</w:t>
      </w:r>
      <w:r>
        <w:rPr>
          <w:rFonts w:ascii="Arial" w:hAnsi="Arial"/>
          <w:b/>
          <w:bCs/>
          <w:sz w:val="24"/>
          <w:szCs w:val="24"/>
          <w:shd w:val="clear" w:color="auto" w:fill="FFFFFF"/>
          <w:lang w:val="fr-FR"/>
        </w:rPr>
        <w:t xml:space="preserve">es </w:t>
      </w:r>
    </w:p>
    <w:p w:rsidR="00254E12" w:rsidRDefault="0050099F">
      <w:pPr>
        <w:pStyle w:val="Default"/>
        <w:numPr>
          <w:ilvl w:val="0"/>
          <w:numId w:val="10"/>
        </w:numPr>
        <w:rPr>
          <w:rFonts w:ascii="Arial" w:hAnsi="Arial"/>
          <w:sz w:val="24"/>
          <w:szCs w:val="24"/>
        </w:rPr>
      </w:pPr>
      <w:r>
        <w:rPr>
          <w:rFonts w:ascii="Arial" w:hAnsi="Arial"/>
          <w:sz w:val="24"/>
          <w:szCs w:val="24"/>
          <w:shd w:val="clear" w:color="auto" w:fill="FFFFFF"/>
        </w:rPr>
        <w:t>Ability to communicate effectively, both verbally and in writing, with a range of people and organisations, and to produce high quality work to deadlines.</w:t>
      </w:r>
    </w:p>
    <w:p w:rsidR="00254E12" w:rsidRDefault="0050099F">
      <w:pPr>
        <w:pStyle w:val="Default"/>
        <w:numPr>
          <w:ilvl w:val="0"/>
          <w:numId w:val="12"/>
        </w:numPr>
        <w:rPr>
          <w:rFonts w:ascii="Arial" w:hAnsi="Arial"/>
          <w:sz w:val="24"/>
          <w:szCs w:val="24"/>
        </w:rPr>
      </w:pPr>
      <w:r>
        <w:rPr>
          <w:rFonts w:ascii="Arial" w:hAnsi="Arial"/>
          <w:sz w:val="24"/>
          <w:szCs w:val="24"/>
          <w:shd w:val="clear" w:color="auto" w:fill="FFFFFF"/>
        </w:rPr>
        <w:t>Ability to provide leadership for the overall strategic direction of MESH.</w:t>
      </w:r>
    </w:p>
    <w:p w:rsidR="00254E12" w:rsidRDefault="0050099F">
      <w:pPr>
        <w:pStyle w:val="Default"/>
        <w:numPr>
          <w:ilvl w:val="0"/>
          <w:numId w:val="10"/>
        </w:numPr>
        <w:rPr>
          <w:rFonts w:ascii="Arial" w:hAnsi="Arial"/>
          <w:sz w:val="24"/>
          <w:szCs w:val="24"/>
        </w:rPr>
      </w:pPr>
      <w:r>
        <w:rPr>
          <w:rFonts w:ascii="Arial" w:hAnsi="Arial"/>
          <w:sz w:val="24"/>
          <w:szCs w:val="24"/>
          <w:shd w:val="clear" w:color="auto" w:fill="FFFFFF"/>
        </w:rPr>
        <w:t>Ability to promote a positive image of MESH to partners, statutory organisations and the public.</w:t>
      </w:r>
    </w:p>
    <w:p w:rsidR="00254E12" w:rsidRDefault="00254E12">
      <w:pPr>
        <w:pStyle w:val="Default"/>
        <w:ind w:left="720"/>
        <w:rPr>
          <w:rFonts w:ascii="Arial" w:eastAsia="Arial" w:hAnsi="Arial" w:cs="Arial"/>
          <w:sz w:val="24"/>
          <w:szCs w:val="24"/>
        </w:rPr>
      </w:pPr>
    </w:p>
    <w:p w:rsidR="00254E12" w:rsidRDefault="0050099F">
      <w:pPr>
        <w:pStyle w:val="Default"/>
        <w:rPr>
          <w:rFonts w:ascii="Arial" w:eastAsia="Arial" w:hAnsi="Arial" w:cs="Arial"/>
          <w:b/>
          <w:bCs/>
          <w:sz w:val="24"/>
          <w:szCs w:val="24"/>
          <w:shd w:val="clear" w:color="auto" w:fill="FFFFFF"/>
        </w:rPr>
      </w:pPr>
      <w:r>
        <w:rPr>
          <w:rFonts w:ascii="Arial" w:hAnsi="Arial"/>
          <w:b/>
          <w:bCs/>
          <w:sz w:val="24"/>
          <w:szCs w:val="24"/>
          <w:shd w:val="clear" w:color="auto" w:fill="FFFFFF"/>
        </w:rPr>
        <w:t>Personal Attributes</w:t>
      </w:r>
    </w:p>
    <w:p w:rsidR="00254E12" w:rsidRDefault="0050099F">
      <w:pPr>
        <w:pStyle w:val="Default"/>
        <w:numPr>
          <w:ilvl w:val="0"/>
          <w:numId w:val="14"/>
        </w:numPr>
        <w:rPr>
          <w:rFonts w:ascii="Arial" w:hAnsi="Arial"/>
          <w:sz w:val="24"/>
          <w:szCs w:val="24"/>
        </w:rPr>
      </w:pPr>
      <w:r>
        <w:rPr>
          <w:rFonts w:ascii="Arial" w:hAnsi="Arial"/>
          <w:sz w:val="24"/>
          <w:szCs w:val="24"/>
          <w:shd w:val="clear" w:color="auto" w:fill="FFFFFF"/>
        </w:rPr>
        <w:t>Ability to travel across region as necessary.</w:t>
      </w:r>
    </w:p>
    <w:p w:rsidR="00254E12" w:rsidRDefault="0050099F">
      <w:pPr>
        <w:pStyle w:val="Default"/>
        <w:numPr>
          <w:ilvl w:val="0"/>
          <w:numId w:val="14"/>
        </w:numPr>
        <w:rPr>
          <w:rFonts w:ascii="Arial" w:hAnsi="Arial"/>
          <w:sz w:val="24"/>
          <w:szCs w:val="24"/>
        </w:rPr>
      </w:pPr>
      <w:r>
        <w:rPr>
          <w:rFonts w:ascii="Arial" w:hAnsi="Arial"/>
          <w:sz w:val="24"/>
          <w:szCs w:val="24"/>
          <w:shd w:val="clear" w:color="auto" w:fill="FFFFFF"/>
        </w:rPr>
        <w:t>Excellent organisational, administrative and time management skills.</w:t>
      </w:r>
    </w:p>
    <w:p w:rsidR="00254E12" w:rsidRDefault="0050099F">
      <w:pPr>
        <w:pStyle w:val="Default"/>
        <w:numPr>
          <w:ilvl w:val="0"/>
          <w:numId w:val="14"/>
        </w:numPr>
        <w:rPr>
          <w:rFonts w:ascii="Arial" w:hAnsi="Arial"/>
          <w:sz w:val="24"/>
          <w:szCs w:val="24"/>
        </w:rPr>
      </w:pPr>
      <w:r>
        <w:rPr>
          <w:rFonts w:ascii="Arial" w:hAnsi="Arial"/>
          <w:sz w:val="24"/>
          <w:szCs w:val="24"/>
          <w:shd w:val="clear" w:color="auto" w:fill="FFFFFF"/>
        </w:rPr>
        <w:t>Enthusiasm and a commitment to own learning and development.</w:t>
      </w:r>
    </w:p>
    <w:p w:rsidR="00254E12" w:rsidRDefault="0050099F">
      <w:pPr>
        <w:pStyle w:val="Default"/>
        <w:numPr>
          <w:ilvl w:val="0"/>
          <w:numId w:val="14"/>
        </w:numPr>
        <w:rPr>
          <w:rFonts w:ascii="Arial" w:hAnsi="Arial"/>
          <w:sz w:val="24"/>
          <w:szCs w:val="24"/>
        </w:rPr>
      </w:pPr>
      <w:r>
        <w:rPr>
          <w:rFonts w:ascii="Arial" w:hAnsi="Arial"/>
          <w:sz w:val="24"/>
          <w:szCs w:val="24"/>
          <w:shd w:val="clear" w:color="auto" w:fill="FFFFFF"/>
        </w:rPr>
        <w:t xml:space="preserve">Ability to develop productive working relationships that inspire respect, trust and confidence. </w:t>
      </w:r>
    </w:p>
    <w:p w:rsidR="00254E12" w:rsidRDefault="0050099F">
      <w:pPr>
        <w:pStyle w:val="Default"/>
        <w:numPr>
          <w:ilvl w:val="0"/>
          <w:numId w:val="14"/>
        </w:numPr>
        <w:rPr>
          <w:rFonts w:ascii="Arial" w:hAnsi="Arial"/>
          <w:sz w:val="24"/>
          <w:szCs w:val="24"/>
        </w:rPr>
      </w:pPr>
      <w:r>
        <w:rPr>
          <w:rFonts w:ascii="Arial" w:hAnsi="Arial"/>
          <w:sz w:val="24"/>
          <w:szCs w:val="24"/>
          <w:shd w:val="clear" w:color="auto" w:fill="FFFFFF"/>
        </w:rPr>
        <w:t>Commitment to share the values of MESH.</w:t>
      </w:r>
    </w:p>
    <w:p w:rsidR="00254E12" w:rsidRDefault="00254E12">
      <w:pPr>
        <w:pStyle w:val="Default"/>
        <w:rPr>
          <w:rFonts w:ascii="Arial" w:eastAsia="Arial" w:hAnsi="Arial" w:cs="Arial"/>
          <w:sz w:val="24"/>
          <w:szCs w:val="24"/>
          <w:shd w:val="clear" w:color="auto" w:fill="FFFFFF"/>
        </w:rPr>
      </w:pPr>
    </w:p>
    <w:p w:rsidR="00254E12" w:rsidRDefault="00254E12">
      <w:pPr>
        <w:pStyle w:val="Default"/>
        <w:rPr>
          <w:rFonts w:ascii="Arial" w:eastAsia="Arial" w:hAnsi="Arial" w:cs="Arial"/>
          <w:sz w:val="24"/>
          <w:szCs w:val="24"/>
          <w:shd w:val="clear" w:color="auto" w:fill="FFFFFF"/>
        </w:rPr>
      </w:pPr>
    </w:p>
    <w:p w:rsidR="00254E12" w:rsidRDefault="00254E12">
      <w:pPr>
        <w:pStyle w:val="Default"/>
        <w:rPr>
          <w:rFonts w:ascii="Arial" w:eastAsia="Arial" w:hAnsi="Arial" w:cs="Arial"/>
          <w:sz w:val="24"/>
          <w:szCs w:val="24"/>
          <w:shd w:val="clear" w:color="auto" w:fill="FFFFFF"/>
        </w:rPr>
      </w:pPr>
    </w:p>
    <w:p w:rsidR="00254E12" w:rsidRDefault="0050099F" w:rsidP="0050099F">
      <w:pPr>
        <w:pStyle w:val="Default"/>
        <w:spacing w:after="240"/>
        <w:rPr>
          <w:rFonts w:ascii="Arial" w:eastAsia="Arial" w:hAnsi="Arial" w:cs="Arial"/>
          <w:sz w:val="24"/>
          <w:szCs w:val="24"/>
          <w:shd w:val="clear" w:color="auto" w:fill="FFFFFF"/>
        </w:rPr>
      </w:pPr>
      <w:r>
        <w:rPr>
          <w:rFonts w:ascii="Arial" w:hAnsi="Arial"/>
          <w:sz w:val="24"/>
          <w:szCs w:val="24"/>
          <w:shd w:val="clear" w:color="auto" w:fill="FFFFFF"/>
        </w:rPr>
        <w:t xml:space="preserve">To apply, please send a CV with a covering letter addressing </w:t>
      </w:r>
      <w:r w:rsidR="00367E2C" w:rsidRPr="00367E2C">
        <w:rPr>
          <w:rFonts w:ascii="Arial" w:hAnsi="Arial"/>
          <w:sz w:val="24"/>
          <w:szCs w:val="24"/>
          <w:shd w:val="clear" w:color="auto" w:fill="FFFFFF"/>
        </w:rPr>
        <w:t>all the criteria listed in the above person specification</w:t>
      </w:r>
      <w:r>
        <w:rPr>
          <w:rFonts w:ascii="Arial" w:hAnsi="Arial"/>
          <w:sz w:val="24"/>
          <w:szCs w:val="24"/>
          <w:shd w:val="clear" w:color="auto" w:fill="FFFFFF"/>
        </w:rPr>
        <w:t>.</w:t>
      </w:r>
      <w:r w:rsidR="00367E2C" w:rsidRPr="00367E2C">
        <w:rPr>
          <w:rFonts w:ascii="Arial" w:hAnsi="Arial"/>
          <w:sz w:val="24"/>
          <w:szCs w:val="24"/>
          <w:shd w:val="clear" w:color="auto" w:fill="FFFFFF"/>
        </w:rPr>
        <w:t xml:space="preserve"> </w:t>
      </w:r>
      <w:r>
        <w:rPr>
          <w:rFonts w:ascii="Arial" w:hAnsi="Arial"/>
          <w:sz w:val="24"/>
          <w:szCs w:val="24"/>
          <w:shd w:val="clear" w:color="auto" w:fill="FFFFFF"/>
        </w:rPr>
        <w:t xml:space="preserve">Please include name and contact details for two referees. Send your application to James Simpson, Chair of Trustees, MESH, School of Education, University of Leeds, LS2 9JT, or via email to j.e.b.simpson@education.leeds.ac.uk. If you have questions or enquiries about this role, please contact James Simpson. </w:t>
      </w:r>
    </w:p>
    <w:p w:rsidR="00254E12" w:rsidRDefault="0050099F">
      <w:pPr>
        <w:pStyle w:val="Default"/>
        <w:spacing w:after="240"/>
        <w:rPr>
          <w:rFonts w:ascii="Arial" w:eastAsia="Arial" w:hAnsi="Arial" w:cs="Arial"/>
          <w:b/>
          <w:bCs/>
          <w:sz w:val="24"/>
          <w:szCs w:val="24"/>
          <w:shd w:val="clear" w:color="auto" w:fill="FFFFFF"/>
        </w:rPr>
      </w:pPr>
      <w:r>
        <w:rPr>
          <w:rFonts w:ascii="Arial" w:hAnsi="Arial"/>
          <w:b/>
          <w:bCs/>
          <w:sz w:val="24"/>
          <w:szCs w:val="24"/>
          <w:shd w:val="clear" w:color="auto" w:fill="FFFFFF"/>
        </w:rPr>
        <w:t xml:space="preserve">Closing date for applications midday on Wednesday 1st May 2019 </w:t>
      </w:r>
    </w:p>
    <w:p w:rsidR="00254E12" w:rsidRDefault="0050099F">
      <w:pPr>
        <w:pStyle w:val="Default"/>
        <w:spacing w:after="240"/>
        <w:rPr>
          <w:rFonts w:ascii="Arial" w:eastAsia="Arial" w:hAnsi="Arial" w:cs="Arial"/>
          <w:b/>
          <w:bCs/>
          <w:sz w:val="24"/>
          <w:szCs w:val="24"/>
          <w:shd w:val="clear" w:color="auto" w:fill="FFFFFF"/>
        </w:rPr>
      </w:pPr>
      <w:r>
        <w:rPr>
          <w:rFonts w:ascii="Arial" w:hAnsi="Arial"/>
          <w:b/>
          <w:bCs/>
          <w:sz w:val="24"/>
          <w:szCs w:val="24"/>
          <w:shd w:val="clear" w:color="auto" w:fill="FFFFFF"/>
        </w:rPr>
        <w:t>Interviews Friday 17th May</w:t>
      </w:r>
    </w:p>
    <w:p w:rsidR="00254E12" w:rsidRDefault="0050099F">
      <w:pPr>
        <w:pStyle w:val="Default"/>
        <w:spacing w:after="240" w:line="380" w:lineRule="atLeast"/>
      </w:pPr>
      <w:r>
        <w:rPr>
          <w:rFonts w:ascii="Lucida Grande" w:hAnsi="Lucida Grande"/>
          <w:b/>
          <w:bCs/>
          <w:sz w:val="32"/>
          <w:szCs w:val="32"/>
          <w:shd w:val="clear" w:color="auto" w:fill="FFFFFF"/>
        </w:rPr>
        <w:t xml:space="preserve"> </w:t>
      </w:r>
    </w:p>
    <w:sectPr w:rsidR="00254E1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A03" w:rsidRDefault="0050099F">
      <w:r>
        <w:separator/>
      </w:r>
    </w:p>
  </w:endnote>
  <w:endnote w:type="continuationSeparator" w:id="0">
    <w:p w:rsidR="005C6A03" w:rsidRDefault="0050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E12" w:rsidRDefault="00254E1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A03" w:rsidRDefault="0050099F">
      <w:r>
        <w:separator/>
      </w:r>
    </w:p>
  </w:footnote>
  <w:footnote w:type="continuationSeparator" w:id="0">
    <w:p w:rsidR="005C6A03" w:rsidRDefault="0050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E12" w:rsidRDefault="00254E1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421"/>
    <w:multiLevelType w:val="hybridMultilevel"/>
    <w:tmpl w:val="3156FDD4"/>
    <w:styleLink w:val="ImportedStyle2"/>
    <w:lvl w:ilvl="0" w:tplc="3574FB1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7E1D6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0B077C6">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DB0639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1249F0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105978">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C4CBD0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8EE80B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9A6B00">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D3967F1"/>
    <w:multiLevelType w:val="hybridMultilevel"/>
    <w:tmpl w:val="85B2709C"/>
    <w:numStyleLink w:val="ImportedStyle6"/>
  </w:abstractNum>
  <w:abstractNum w:abstractNumId="2" w15:restartNumberingAfterBreak="0">
    <w:nsid w:val="1883208C"/>
    <w:multiLevelType w:val="hybridMultilevel"/>
    <w:tmpl w:val="A838D782"/>
    <w:styleLink w:val="ImportedStyle10"/>
    <w:lvl w:ilvl="0" w:tplc="3F5AB78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DA6F8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DC28E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7A0DA4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2085A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88246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3C6D2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0F6F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389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BCC0D8C"/>
    <w:multiLevelType w:val="hybridMultilevel"/>
    <w:tmpl w:val="E1F078CC"/>
    <w:numStyleLink w:val="ImportedStyle4"/>
  </w:abstractNum>
  <w:abstractNum w:abstractNumId="4" w15:restartNumberingAfterBreak="0">
    <w:nsid w:val="28E760B4"/>
    <w:multiLevelType w:val="hybridMultilevel"/>
    <w:tmpl w:val="36AE0DCE"/>
    <w:styleLink w:val="ImportedStyle1"/>
    <w:lvl w:ilvl="0" w:tplc="1D627FB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5C531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2A11FE">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8ECF21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4CE891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69CEB30">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264D06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33885C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9609460">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9AD0654"/>
    <w:multiLevelType w:val="hybridMultilevel"/>
    <w:tmpl w:val="984E8A38"/>
    <w:numStyleLink w:val="ImportedStyle3"/>
  </w:abstractNum>
  <w:abstractNum w:abstractNumId="6" w15:restartNumberingAfterBreak="0">
    <w:nsid w:val="2EF474E2"/>
    <w:multiLevelType w:val="hybridMultilevel"/>
    <w:tmpl w:val="A838D782"/>
    <w:numStyleLink w:val="ImportedStyle10"/>
  </w:abstractNum>
  <w:abstractNum w:abstractNumId="7" w15:restartNumberingAfterBreak="0">
    <w:nsid w:val="491C70FA"/>
    <w:multiLevelType w:val="hybridMultilevel"/>
    <w:tmpl w:val="E1F078CC"/>
    <w:styleLink w:val="ImportedStyle4"/>
    <w:lvl w:ilvl="0" w:tplc="C660E1D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2CF4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9C0F5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5281D4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BE82C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01E7B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2FE93A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E7419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52873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5D974690"/>
    <w:multiLevelType w:val="hybridMultilevel"/>
    <w:tmpl w:val="3156FDD4"/>
    <w:numStyleLink w:val="ImportedStyle2"/>
  </w:abstractNum>
  <w:abstractNum w:abstractNumId="9" w15:restartNumberingAfterBreak="0">
    <w:nsid w:val="690A0152"/>
    <w:multiLevelType w:val="hybridMultilevel"/>
    <w:tmpl w:val="85B2709C"/>
    <w:styleLink w:val="ImportedStyle6"/>
    <w:lvl w:ilvl="0" w:tplc="A1DACC2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5EA45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E8A7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EFA43C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FFABE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B1AFE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9067DF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8B294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23C9F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710D5BE6"/>
    <w:multiLevelType w:val="hybridMultilevel"/>
    <w:tmpl w:val="984E8A38"/>
    <w:styleLink w:val="ImportedStyle3"/>
    <w:lvl w:ilvl="0" w:tplc="EE18A7B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862D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A9222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48DD2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28DE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41402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094410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8BCF0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D2495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79FD3C8F"/>
    <w:multiLevelType w:val="hybridMultilevel"/>
    <w:tmpl w:val="11823032"/>
    <w:numStyleLink w:val="ImportedStyle5"/>
  </w:abstractNum>
  <w:abstractNum w:abstractNumId="12" w15:restartNumberingAfterBreak="0">
    <w:nsid w:val="7A805FE8"/>
    <w:multiLevelType w:val="hybridMultilevel"/>
    <w:tmpl w:val="11823032"/>
    <w:styleLink w:val="ImportedStyle5"/>
    <w:lvl w:ilvl="0" w:tplc="4184B7D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3E0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8863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70A738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64428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CCAE7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5E6385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426F1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D6CFC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7FEF5512"/>
    <w:multiLevelType w:val="hybridMultilevel"/>
    <w:tmpl w:val="36AE0DCE"/>
    <w:numStyleLink w:val="ImportedStyle1"/>
  </w:abstractNum>
  <w:num w:numId="1">
    <w:abstractNumId w:val="4"/>
  </w:num>
  <w:num w:numId="2">
    <w:abstractNumId w:val="13"/>
  </w:num>
  <w:num w:numId="3">
    <w:abstractNumId w:val="0"/>
  </w:num>
  <w:num w:numId="4">
    <w:abstractNumId w:val="8"/>
  </w:num>
  <w:num w:numId="5">
    <w:abstractNumId w:val="10"/>
  </w:num>
  <w:num w:numId="6">
    <w:abstractNumId w:val="5"/>
  </w:num>
  <w:num w:numId="7">
    <w:abstractNumId w:val="7"/>
  </w:num>
  <w:num w:numId="8">
    <w:abstractNumId w:val="3"/>
  </w:num>
  <w:num w:numId="9">
    <w:abstractNumId w:val="12"/>
  </w:num>
  <w:num w:numId="10">
    <w:abstractNumId w:val="11"/>
  </w:num>
  <w:num w:numId="11">
    <w:abstractNumId w:val="2"/>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12"/>
    <w:rsid w:val="000F1EA6"/>
    <w:rsid w:val="00254E12"/>
    <w:rsid w:val="00367E2C"/>
    <w:rsid w:val="0050099F"/>
    <w:rsid w:val="005C6A03"/>
    <w:rsid w:val="008254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A5DB0-9D3C-4ECE-BA1A-776418FF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10">
    <w:name w:val="Imported Style 1.0"/>
    <w:pPr>
      <w:numPr>
        <w:numId w:val="11"/>
      </w:numPr>
    </w:pPr>
  </w:style>
  <w:style w:type="numbering" w:customStyle="1" w:styleId="ImportedStyle6">
    <w:name w:val="Imported Style 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Hannah</dc:creator>
  <cp:lastModifiedBy>Jameson, Hannah</cp:lastModifiedBy>
  <cp:revision>3</cp:revision>
  <dcterms:created xsi:type="dcterms:W3CDTF">2019-04-18T14:08:00Z</dcterms:created>
  <dcterms:modified xsi:type="dcterms:W3CDTF">2019-04-18T14:09:00Z</dcterms:modified>
</cp:coreProperties>
</file>