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3A" w:rsidRDefault="00513AD6" w:rsidP="0021123A">
      <w:pPr>
        <w:pStyle w:val="PlainText"/>
        <w:rPr>
          <w:rFonts w:ascii="Humanst521 BT" w:hAnsi="Humanst521 BT"/>
          <w:szCs w:val="22"/>
        </w:rPr>
      </w:pPr>
      <w:r>
        <w:rPr>
          <w:rFonts w:ascii="Humanst521 BT" w:hAnsi="Humanst521 BT"/>
          <w:szCs w:val="22"/>
        </w:rPr>
        <w:t>Leeds DEC would love</w:t>
      </w:r>
      <w:r w:rsidR="009E397E">
        <w:rPr>
          <w:rFonts w:ascii="Humanst521 BT" w:hAnsi="Humanst521 BT"/>
          <w:szCs w:val="22"/>
        </w:rPr>
        <w:t xml:space="preserve"> to invite you to a </w:t>
      </w:r>
      <w:r w:rsidR="009E397E" w:rsidRPr="009E397E">
        <w:rPr>
          <w:rFonts w:ascii="Humanst521 BT" w:hAnsi="Humanst521 BT"/>
          <w:b/>
          <w:szCs w:val="22"/>
        </w:rPr>
        <w:t>FREE LUNCH</w:t>
      </w:r>
      <w:r w:rsidR="009E397E">
        <w:rPr>
          <w:rFonts w:ascii="Humanst521 BT" w:hAnsi="Humanst521 BT"/>
          <w:b/>
          <w:szCs w:val="22"/>
        </w:rPr>
        <w:t xml:space="preserve"> </w:t>
      </w:r>
      <w:r w:rsidR="009E397E">
        <w:rPr>
          <w:rFonts w:ascii="Humanst521 BT" w:hAnsi="Humanst521 BT"/>
          <w:szCs w:val="22"/>
        </w:rPr>
        <w:t>to discuss if we can</w:t>
      </w:r>
      <w:r>
        <w:rPr>
          <w:rFonts w:ascii="Humanst521 BT" w:hAnsi="Humanst521 BT"/>
          <w:szCs w:val="22"/>
        </w:rPr>
        <w:t xml:space="preserve"> work with you…</w:t>
      </w:r>
    </w:p>
    <w:p w:rsidR="00513AD6" w:rsidRPr="00BC50B3" w:rsidRDefault="00513AD6" w:rsidP="0021123A">
      <w:pPr>
        <w:pStyle w:val="PlainText"/>
        <w:rPr>
          <w:rFonts w:ascii="Humanst521 BT" w:hAnsi="Humanst521 BT"/>
          <w:sz w:val="32"/>
          <w:szCs w:val="32"/>
        </w:rPr>
      </w:pPr>
    </w:p>
    <w:p w:rsidR="00BC50B3" w:rsidRDefault="00513AD6" w:rsidP="00BC50B3">
      <w:pPr>
        <w:pStyle w:val="PlainText"/>
        <w:jc w:val="center"/>
        <w:rPr>
          <w:rFonts w:ascii="Humanst521 BT" w:hAnsi="Humanst521 BT"/>
          <w:sz w:val="32"/>
          <w:szCs w:val="32"/>
        </w:rPr>
      </w:pPr>
      <w:r w:rsidRPr="00BC50B3">
        <w:rPr>
          <w:rFonts w:ascii="Humanst521 BT" w:hAnsi="Humanst521 BT"/>
          <w:sz w:val="32"/>
          <w:szCs w:val="32"/>
        </w:rPr>
        <w:t>Do you have understanding /e</w:t>
      </w:r>
      <w:r w:rsidR="00BC50B3">
        <w:rPr>
          <w:rFonts w:ascii="Humanst521 BT" w:hAnsi="Humanst521 BT"/>
          <w:sz w:val="32"/>
          <w:szCs w:val="32"/>
        </w:rPr>
        <w:t xml:space="preserve">xperience </w:t>
      </w:r>
      <w:r w:rsidRPr="00BC50B3">
        <w:rPr>
          <w:rFonts w:ascii="Humanst521 BT" w:hAnsi="Humanst521 BT"/>
          <w:sz w:val="32"/>
          <w:szCs w:val="32"/>
        </w:rPr>
        <w:t xml:space="preserve">/ links in </w:t>
      </w:r>
      <w:r w:rsidR="00BC50B3" w:rsidRPr="00BC50B3">
        <w:rPr>
          <w:rFonts w:ascii="Humanst521 BT" w:hAnsi="Humanst521 BT"/>
          <w:sz w:val="32"/>
          <w:szCs w:val="32"/>
        </w:rPr>
        <w:t xml:space="preserve">the area </w:t>
      </w:r>
      <w:proofErr w:type="gramStart"/>
      <w:r w:rsidR="00BC50B3" w:rsidRPr="00BC50B3">
        <w:rPr>
          <w:rFonts w:ascii="Humanst521 BT" w:hAnsi="Humanst521 BT"/>
          <w:sz w:val="32"/>
          <w:szCs w:val="32"/>
        </w:rPr>
        <w:t>of</w:t>
      </w:r>
      <w:proofErr w:type="gramEnd"/>
      <w:r w:rsidR="00BC50B3" w:rsidRPr="00BC50B3">
        <w:rPr>
          <w:rFonts w:ascii="Humanst521 BT" w:hAnsi="Humanst521 BT"/>
          <w:sz w:val="32"/>
          <w:szCs w:val="32"/>
        </w:rPr>
        <w:t xml:space="preserve"> </w:t>
      </w:r>
    </w:p>
    <w:p w:rsidR="00D96F30" w:rsidRPr="00BC50B3" w:rsidRDefault="00513AD6" w:rsidP="00BC50B3">
      <w:pPr>
        <w:pStyle w:val="PlainText"/>
        <w:jc w:val="center"/>
        <w:rPr>
          <w:rFonts w:ascii="Humanst521 BT" w:hAnsi="Humanst521 BT"/>
          <w:sz w:val="32"/>
          <w:szCs w:val="32"/>
        </w:rPr>
      </w:pPr>
      <w:proofErr w:type="gramStart"/>
      <w:r w:rsidRPr="00BC50B3">
        <w:rPr>
          <w:rFonts w:ascii="Humanst521 BT" w:hAnsi="Humanst521 BT"/>
          <w:sz w:val="32"/>
          <w:szCs w:val="32"/>
        </w:rPr>
        <w:t>refugee</w:t>
      </w:r>
      <w:proofErr w:type="gramEnd"/>
      <w:r w:rsidRPr="00BC50B3">
        <w:rPr>
          <w:rFonts w:ascii="Humanst521 BT" w:hAnsi="Humanst521 BT"/>
          <w:sz w:val="32"/>
          <w:szCs w:val="32"/>
        </w:rPr>
        <w:t xml:space="preserve"> / asylum</w:t>
      </w:r>
      <w:r w:rsidR="00BC50B3" w:rsidRPr="00BC50B3">
        <w:rPr>
          <w:rFonts w:ascii="Humanst521 BT" w:hAnsi="Humanst521 BT"/>
          <w:sz w:val="32"/>
          <w:szCs w:val="32"/>
        </w:rPr>
        <w:t xml:space="preserve"> issues</w:t>
      </w:r>
      <w:r w:rsidRPr="00BC50B3">
        <w:rPr>
          <w:rFonts w:ascii="Humanst521 BT" w:hAnsi="Humanst521 BT"/>
          <w:sz w:val="32"/>
          <w:szCs w:val="32"/>
        </w:rPr>
        <w:t>?</w:t>
      </w:r>
    </w:p>
    <w:p w:rsidR="00513AD6" w:rsidRPr="00BC50B3" w:rsidRDefault="00D96F30" w:rsidP="00BC50B3">
      <w:pPr>
        <w:pStyle w:val="PlainText"/>
        <w:jc w:val="center"/>
        <w:rPr>
          <w:rFonts w:ascii="Humanst521 BT" w:hAnsi="Humanst521 BT"/>
          <w:sz w:val="32"/>
          <w:szCs w:val="32"/>
        </w:rPr>
      </w:pPr>
      <w:r w:rsidRPr="00BC50B3">
        <w:rPr>
          <w:rFonts w:ascii="Humanst521 BT" w:hAnsi="Humanst521 BT"/>
          <w:sz w:val="32"/>
          <w:szCs w:val="32"/>
        </w:rPr>
        <w:t>Could you collaborate with our teacher groups to develop teaching resources to help young people understand refugee issues more deeply?</w:t>
      </w:r>
    </w:p>
    <w:p w:rsidR="00513AD6" w:rsidRDefault="00513AD6" w:rsidP="0021123A">
      <w:pPr>
        <w:pStyle w:val="PlainText"/>
        <w:rPr>
          <w:rFonts w:ascii="Humanst521 BT" w:hAnsi="Humanst521 BT"/>
          <w:szCs w:val="22"/>
        </w:rPr>
      </w:pPr>
    </w:p>
    <w:p w:rsidR="00513AD6" w:rsidRPr="00BC50B3" w:rsidRDefault="00513AD6" w:rsidP="0021123A">
      <w:pPr>
        <w:pStyle w:val="PlainText"/>
        <w:rPr>
          <w:rFonts w:asciiTheme="minorHAnsi" w:hAnsiTheme="minorHAnsi"/>
          <w:sz w:val="24"/>
          <w:szCs w:val="24"/>
        </w:rPr>
      </w:pPr>
      <w:r w:rsidRPr="00BC50B3">
        <w:rPr>
          <w:rFonts w:asciiTheme="minorHAnsi" w:hAnsiTheme="minorHAnsi"/>
          <w:sz w:val="24"/>
          <w:szCs w:val="24"/>
        </w:rPr>
        <w:t xml:space="preserve">Leeds DEC is a small charity that has been working with schools in West Yorkshire for over 40 years  helping children and young people to understand </w:t>
      </w:r>
      <w:r w:rsidR="00D96F30" w:rsidRPr="00BC50B3">
        <w:rPr>
          <w:rFonts w:asciiTheme="minorHAnsi" w:hAnsiTheme="minorHAnsi"/>
          <w:sz w:val="24"/>
          <w:szCs w:val="24"/>
        </w:rPr>
        <w:t>how they interact with the world as Global Citizens and to support them in making positive choices.</w:t>
      </w:r>
      <w:r w:rsidRPr="00BC50B3">
        <w:rPr>
          <w:rFonts w:asciiTheme="minorHAnsi" w:hAnsiTheme="minorHAnsi"/>
          <w:sz w:val="24"/>
          <w:szCs w:val="24"/>
        </w:rPr>
        <w:t xml:space="preserve">  We are currently working with groups of teachers to produce teaching resources on Global Learning linked to the curriculum in Maths, Sciences, RE / Citizenship and Languages at Secondary level.</w:t>
      </w:r>
    </w:p>
    <w:p w:rsidR="00513AD6" w:rsidRPr="00BC50B3" w:rsidRDefault="00513AD6" w:rsidP="0021123A">
      <w:pPr>
        <w:pStyle w:val="PlainText"/>
        <w:rPr>
          <w:rFonts w:asciiTheme="minorHAnsi" w:hAnsiTheme="minorHAnsi"/>
          <w:sz w:val="24"/>
          <w:szCs w:val="24"/>
        </w:rPr>
      </w:pPr>
    </w:p>
    <w:p w:rsidR="00513AD6" w:rsidRPr="00BC50B3" w:rsidRDefault="00D96F30" w:rsidP="0021123A">
      <w:pPr>
        <w:pStyle w:val="PlainText"/>
        <w:rPr>
          <w:rFonts w:asciiTheme="minorHAnsi" w:hAnsiTheme="minorHAnsi"/>
          <w:sz w:val="24"/>
          <w:szCs w:val="24"/>
        </w:rPr>
      </w:pPr>
      <w:r w:rsidRPr="00BC50B3">
        <w:rPr>
          <w:rFonts w:asciiTheme="minorHAnsi" w:hAnsiTheme="minorHAnsi"/>
          <w:sz w:val="24"/>
          <w:szCs w:val="24"/>
        </w:rPr>
        <w:t>Our teacher</w:t>
      </w:r>
      <w:r w:rsidR="00513AD6" w:rsidRPr="00BC50B3">
        <w:rPr>
          <w:rFonts w:asciiTheme="minorHAnsi" w:hAnsiTheme="minorHAnsi"/>
          <w:sz w:val="24"/>
          <w:szCs w:val="24"/>
        </w:rPr>
        <w:t xml:space="preserve"> groups have identified refugee / asylum / migration issues as one of the key areas they would like to develop activities around.  We would love to collaborate with people with experience in </w:t>
      </w:r>
      <w:r w:rsidRPr="00BC50B3">
        <w:rPr>
          <w:rFonts w:asciiTheme="minorHAnsi" w:hAnsiTheme="minorHAnsi"/>
          <w:sz w:val="24"/>
          <w:szCs w:val="24"/>
        </w:rPr>
        <w:t>this area</w:t>
      </w:r>
      <w:r w:rsidR="00513AD6" w:rsidRPr="00BC50B3">
        <w:rPr>
          <w:rFonts w:asciiTheme="minorHAnsi" w:hAnsiTheme="minorHAnsi"/>
          <w:sz w:val="24"/>
          <w:szCs w:val="24"/>
        </w:rPr>
        <w:t xml:space="preserve">. </w:t>
      </w:r>
    </w:p>
    <w:p w:rsidR="000C2BFB" w:rsidRDefault="000C2BFB" w:rsidP="0021123A">
      <w:pPr>
        <w:pStyle w:val="PlainText"/>
        <w:rPr>
          <w:rFonts w:ascii="Humanst521 BT" w:hAnsi="Humanst521 BT"/>
          <w:szCs w:val="22"/>
        </w:rPr>
      </w:pPr>
    </w:p>
    <w:p w:rsidR="00B2176D" w:rsidRDefault="000C2BFB" w:rsidP="000C2BFB">
      <w:pPr>
        <w:jc w:val="center"/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B8DC1C5" wp14:editId="584F4B7A">
            <wp:extent cx="1507540" cy="1121378"/>
            <wp:effectExtent l="0" t="0" r="0" b="3175"/>
            <wp:docPr id="7" name="Picture 7" descr="S:\Photos\Training\Highburton String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otos\Training\Highburton String G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0" r="37045" b="37742"/>
                    <a:stretch/>
                  </pic:blipFill>
                  <pic:spPr bwMode="auto">
                    <a:xfrm>
                      <a:off x="0" y="0"/>
                      <a:ext cx="1516375" cy="11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747268" cy="1120200"/>
            <wp:effectExtent l="0" t="0" r="5715" b="3810"/>
            <wp:docPr id="1" name="Picture 1" descr="http://www.leedsdec.org.uk/webyep-system/data/48-1-im-About_Us_Image-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dsdec.org.uk/webyep-system/data/48-1-im-About_Us_Image-10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68" cy="11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53" w:rsidRDefault="00513AD6" w:rsidP="00B2176D">
      <w:r w:rsidRPr="00513AD6">
        <w:rPr>
          <w:b/>
          <w:i/>
        </w:rPr>
        <w:t>What we</w:t>
      </w:r>
      <w:r w:rsidR="009E397E">
        <w:rPr>
          <w:b/>
          <w:i/>
        </w:rPr>
        <w:t>’re hoping to achieve</w:t>
      </w:r>
      <w:r w:rsidRPr="00513AD6">
        <w:rPr>
          <w:b/>
          <w:i/>
        </w:rPr>
        <w:t>:</w:t>
      </w:r>
      <w:r w:rsidRPr="00513AD6">
        <w:t xml:space="preserve"> </w:t>
      </w:r>
    </w:p>
    <w:p w:rsidR="00DB4753" w:rsidRDefault="00513AD6" w:rsidP="00DB4753">
      <w:pPr>
        <w:pStyle w:val="ListParagraph"/>
        <w:numPr>
          <w:ilvl w:val="0"/>
          <w:numId w:val="1"/>
        </w:numPr>
      </w:pPr>
      <w:r w:rsidRPr="00513AD6">
        <w:t xml:space="preserve">A better understanding among young people </w:t>
      </w:r>
      <w:r w:rsidR="00D96F30">
        <w:t xml:space="preserve">in our secondary schools </w:t>
      </w:r>
      <w:r w:rsidRPr="00513AD6">
        <w:t>of asylum and refugee experience</w:t>
      </w:r>
    </w:p>
    <w:p w:rsidR="00513AD6" w:rsidRPr="00513AD6" w:rsidRDefault="00DB4753" w:rsidP="00DB4753">
      <w:pPr>
        <w:pStyle w:val="ListParagraph"/>
        <w:numPr>
          <w:ilvl w:val="0"/>
          <w:numId w:val="1"/>
        </w:numPr>
      </w:pPr>
      <w:r>
        <w:t>O</w:t>
      </w:r>
      <w:r w:rsidR="00D96F30">
        <w:t xml:space="preserve">ur young people to </w:t>
      </w:r>
      <w:r>
        <w:t>develop</w:t>
      </w:r>
      <w:r w:rsidR="00D96F30">
        <w:t xml:space="preserve"> the capacity to challenge myt</w:t>
      </w:r>
      <w:r w:rsidR="009E397E">
        <w:t>hs and stereotypes about asylum</w:t>
      </w:r>
    </w:p>
    <w:p w:rsidR="00DB4753" w:rsidRDefault="00D96F30" w:rsidP="00B2176D">
      <w:r>
        <w:rPr>
          <w:b/>
          <w:i/>
        </w:rPr>
        <w:t xml:space="preserve">How you can support </w:t>
      </w:r>
      <w:r w:rsidR="00513AD6" w:rsidRPr="00513AD6">
        <w:rPr>
          <w:b/>
          <w:i/>
        </w:rPr>
        <w:t>us:</w:t>
      </w:r>
      <w:r w:rsidR="00513AD6">
        <w:t xml:space="preserve">  </w:t>
      </w:r>
      <w:bookmarkStart w:id="0" w:name="_GoBack"/>
      <w:bookmarkEnd w:id="0"/>
    </w:p>
    <w:p w:rsidR="00DB4753" w:rsidRDefault="00D96F30" w:rsidP="00DB4753">
      <w:pPr>
        <w:pStyle w:val="ListParagraph"/>
        <w:numPr>
          <w:ilvl w:val="0"/>
          <w:numId w:val="2"/>
        </w:numPr>
      </w:pPr>
      <w:r>
        <w:t>You have the contacts to gather case studies</w:t>
      </w:r>
      <w:r w:rsidR="00DB4753">
        <w:t xml:space="preserve"> which will enrich the teaching resources we produce</w:t>
      </w:r>
    </w:p>
    <w:p w:rsidR="00513AD6" w:rsidRDefault="00DB4753" w:rsidP="00DB4753">
      <w:pPr>
        <w:pStyle w:val="ListParagraph"/>
        <w:numPr>
          <w:ilvl w:val="0"/>
          <w:numId w:val="2"/>
        </w:numPr>
      </w:pPr>
      <w:r>
        <w:t>Your lived experience can</w:t>
      </w:r>
      <w:r w:rsidR="00D96F30">
        <w:t xml:space="preserve"> </w:t>
      </w:r>
      <w:r>
        <w:t>challenge</w:t>
      </w:r>
      <w:r w:rsidR="00D96F30">
        <w:t xml:space="preserve"> us</w:t>
      </w:r>
      <w:r w:rsidR="00BC50B3">
        <w:t xml:space="preserve"> to</w:t>
      </w:r>
      <w:r w:rsidR="00D96F30">
        <w:t xml:space="preserve"> consider different angles and perspectives</w:t>
      </w:r>
      <w:r w:rsidR="00513AD6">
        <w:t xml:space="preserve"> which will </w:t>
      </w:r>
      <w:r w:rsidR="00D96F30">
        <w:t>enable</w:t>
      </w:r>
      <w:r w:rsidR="00513AD6">
        <w:t xml:space="preserve"> our teachers</w:t>
      </w:r>
      <w:r w:rsidR="00D96F30">
        <w:t xml:space="preserve"> to</w:t>
      </w:r>
      <w:r w:rsidR="00513AD6">
        <w:t xml:space="preserve"> develop better resources</w:t>
      </w:r>
    </w:p>
    <w:p w:rsidR="00DB4753" w:rsidRDefault="00513AD6" w:rsidP="00B2176D">
      <w:r w:rsidRPr="00513AD6">
        <w:rPr>
          <w:b/>
          <w:i/>
        </w:rPr>
        <w:t>How we can support you:</w:t>
      </w:r>
      <w:r w:rsidR="00D96F30">
        <w:t xml:space="preserve">  </w:t>
      </w:r>
    </w:p>
    <w:p w:rsidR="009E397E" w:rsidRDefault="00D96F30" w:rsidP="00DB4753">
      <w:pPr>
        <w:pStyle w:val="ListParagraph"/>
        <w:numPr>
          <w:ilvl w:val="0"/>
          <w:numId w:val="3"/>
        </w:numPr>
      </w:pPr>
      <w:r>
        <w:t>We have 40 years of experience working in schools in West Yorkshire and, if you are interested in working in the education sector in the UK, we can offer you</w:t>
      </w:r>
      <w:r w:rsidR="00BC50B3">
        <w:t xml:space="preserve"> direct</w:t>
      </w:r>
      <w:r>
        <w:t xml:space="preserve"> experience in collaborating with teachers </w:t>
      </w:r>
    </w:p>
    <w:p w:rsidR="00513AD6" w:rsidRDefault="009E397E" w:rsidP="00DB4753">
      <w:pPr>
        <w:pStyle w:val="ListParagraph"/>
        <w:numPr>
          <w:ilvl w:val="0"/>
          <w:numId w:val="3"/>
        </w:numPr>
      </w:pPr>
      <w:r>
        <w:t xml:space="preserve">You and your organisation can use the </w:t>
      </w:r>
      <w:r w:rsidR="00DB4753">
        <w:t xml:space="preserve">exciting new </w:t>
      </w:r>
      <w:r w:rsidR="00D96F30">
        <w:t>resources</w:t>
      </w:r>
      <w:r>
        <w:t xml:space="preserve"> we develop together!</w:t>
      </w:r>
      <w:r w:rsidR="00D96F30">
        <w:t xml:space="preserve">  </w:t>
      </w:r>
    </w:p>
    <w:p w:rsidR="00B2176D" w:rsidRPr="00B2176D" w:rsidRDefault="000C2BFB" w:rsidP="009E397E">
      <w:pPr>
        <w:tabs>
          <w:tab w:val="left" w:pos="3885"/>
        </w:tabs>
        <w:jc w:val="both"/>
      </w:pPr>
      <w:r w:rsidRPr="00BC50B3">
        <w:t>W</w:t>
      </w:r>
      <w:r w:rsidR="00DB4753" w:rsidRPr="00BC50B3">
        <w:t xml:space="preserve">e would love to invite you to </w:t>
      </w:r>
      <w:r w:rsidR="00DB4753" w:rsidRPr="009E397E">
        <w:rPr>
          <w:b/>
        </w:rPr>
        <w:t>lunch at Bridge Street</w:t>
      </w:r>
      <w:r w:rsidR="00BC50B3" w:rsidRPr="009E397E">
        <w:rPr>
          <w:b/>
        </w:rPr>
        <w:t xml:space="preserve"> on Monday</w:t>
      </w:r>
      <w:r w:rsidR="00BC50B3" w:rsidRPr="00BC50B3">
        <w:rPr>
          <w:b/>
        </w:rPr>
        <w:t xml:space="preserve"> 11</w:t>
      </w:r>
      <w:r w:rsidR="00BC50B3" w:rsidRPr="00BC50B3">
        <w:rPr>
          <w:b/>
          <w:vertAlign w:val="superscript"/>
        </w:rPr>
        <w:t>th</w:t>
      </w:r>
      <w:r w:rsidR="00BC50B3" w:rsidRPr="00BC50B3">
        <w:rPr>
          <w:b/>
        </w:rPr>
        <w:t xml:space="preserve"> March 12.30 – 2pm </w:t>
      </w:r>
      <w:r w:rsidR="00BC50B3" w:rsidRPr="00BC50B3">
        <w:t xml:space="preserve">to </w:t>
      </w:r>
      <w:r w:rsidR="00C83205">
        <w:t xml:space="preserve">discuss how we can </w:t>
      </w:r>
      <w:r w:rsidR="00BC50B3" w:rsidRPr="00BC50B3">
        <w:t>work together</w:t>
      </w:r>
      <w:r w:rsidR="00C83205">
        <w:t xml:space="preserve"> on this</w:t>
      </w:r>
      <w:r w:rsidR="00BC50B3" w:rsidRPr="00BC50B3">
        <w:t>!  Please let us know if you can come</w:t>
      </w:r>
      <w:r w:rsidR="00C83205">
        <w:t xml:space="preserve"> by emailing</w:t>
      </w:r>
      <w:r w:rsidR="00BC50B3" w:rsidRPr="00BC50B3">
        <w:t xml:space="preserve"> </w:t>
      </w:r>
      <w:hyperlink r:id="rId11" w:history="1">
        <w:r w:rsidR="00BC50B3" w:rsidRPr="00BC50B3">
          <w:rPr>
            <w:rStyle w:val="Hyperlink"/>
          </w:rPr>
          <w:t>sarah@leedsdec.org.uk</w:t>
        </w:r>
      </w:hyperlink>
      <w:r w:rsidR="00BC50B3" w:rsidRPr="00BC50B3">
        <w:t xml:space="preserve"> so that we can make sure we have enough food!</w:t>
      </w:r>
      <w:r w:rsidR="009E397E">
        <w:t xml:space="preserve">  Get in touch if you need further directions / info.  Hope to see you there.</w:t>
      </w:r>
    </w:p>
    <w:p w:rsidR="00B2176D" w:rsidRPr="00B2176D" w:rsidRDefault="00B2176D" w:rsidP="00B2176D"/>
    <w:p w:rsidR="00B2176D" w:rsidRPr="00B2176D" w:rsidRDefault="00B2176D" w:rsidP="00B2176D"/>
    <w:p w:rsidR="00B2176D" w:rsidRPr="00B2176D" w:rsidRDefault="00B2176D" w:rsidP="00B2176D"/>
    <w:p w:rsidR="00B2176D" w:rsidRPr="00B2176D" w:rsidRDefault="00B2176D" w:rsidP="00B2176D"/>
    <w:p w:rsidR="00B2176D" w:rsidRDefault="00B2176D" w:rsidP="00B2176D"/>
    <w:p w:rsidR="00EC1914" w:rsidRPr="00B2176D" w:rsidRDefault="00EC1914" w:rsidP="0021123A"/>
    <w:sectPr w:rsidR="00EC1914" w:rsidRPr="00B2176D" w:rsidSect="00A72028">
      <w:headerReference w:type="default" r:id="rId12"/>
      <w:footerReference w:type="default" r:id="rId13"/>
      <w:pgSz w:w="11906" w:h="16838"/>
      <w:pgMar w:top="821" w:right="720" w:bottom="720" w:left="720" w:header="142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1D" w:rsidRDefault="00D73A1D" w:rsidP="00087A62">
      <w:pPr>
        <w:spacing w:after="0" w:line="240" w:lineRule="auto"/>
      </w:pPr>
      <w:r>
        <w:separator/>
      </w:r>
    </w:p>
  </w:endnote>
  <w:endnote w:type="continuationSeparator" w:id="0">
    <w:p w:rsidR="00D73A1D" w:rsidRDefault="00D73A1D" w:rsidP="0008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Fat Fing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3" w:rsidRDefault="00240663" w:rsidP="00240663">
    <w:pPr>
      <w:pStyle w:val="Footer"/>
      <w:tabs>
        <w:tab w:val="right" w:pos="10320"/>
      </w:tabs>
      <w:ind w:right="-455"/>
      <w:jc w:val="center"/>
      <w:rPr>
        <w:rFonts w:ascii="Verdana" w:hAnsi="Verdana"/>
        <w:b/>
        <w:color w:val="008000"/>
        <w:sz w:val="16"/>
        <w:szCs w:val="16"/>
      </w:rPr>
    </w:pPr>
  </w:p>
  <w:p w:rsidR="00652836" w:rsidRPr="00FA2088" w:rsidRDefault="00652836" w:rsidP="00652836">
    <w:pPr>
      <w:pStyle w:val="Footer"/>
      <w:tabs>
        <w:tab w:val="right" w:pos="10320"/>
      </w:tabs>
      <w:ind w:right="-455"/>
      <w:jc w:val="center"/>
      <w:rPr>
        <w:rFonts w:ascii="Humanst521 BT" w:hAnsi="Humanst521 BT"/>
        <w:color w:val="006600"/>
        <w:sz w:val="16"/>
        <w:szCs w:val="16"/>
      </w:rPr>
    </w:pPr>
    <w:r w:rsidRPr="00FA2088">
      <w:rPr>
        <w:rFonts w:ascii="Humanst521 BT" w:hAnsi="Humanst521 BT" w:cs="Calibri"/>
        <w:color w:val="006600"/>
        <w:sz w:val="16"/>
        <w:szCs w:val="16"/>
      </w:rPr>
      <w:t>Leeds Development Education Centre</w:t>
    </w:r>
    <w:r w:rsidRPr="00FA2088">
      <w:rPr>
        <w:rFonts w:ascii="Humanst521 BT" w:hAnsi="Humanst521 BT"/>
        <w:color w:val="006600"/>
        <w:sz w:val="16"/>
        <w:szCs w:val="16"/>
      </w:rPr>
      <w:t>, Bridge Street Church, Bridge Street, LS2 7QZ</w:t>
    </w:r>
  </w:p>
  <w:p w:rsidR="00652836" w:rsidRPr="00FA2088" w:rsidRDefault="00652836" w:rsidP="00652836">
    <w:pPr>
      <w:pStyle w:val="Footer"/>
      <w:tabs>
        <w:tab w:val="right" w:pos="10320"/>
      </w:tabs>
      <w:ind w:right="-455"/>
      <w:jc w:val="center"/>
      <w:rPr>
        <w:rFonts w:ascii="Humanst521 BT" w:hAnsi="Humanst521 BT"/>
        <w:color w:val="006600"/>
        <w:sz w:val="16"/>
        <w:szCs w:val="16"/>
      </w:rPr>
    </w:pPr>
    <w:r w:rsidRPr="00FA2088">
      <w:rPr>
        <w:rFonts w:ascii="Humanst521 BT" w:hAnsi="Humanst521 BT"/>
        <w:color w:val="006600"/>
        <w:sz w:val="16"/>
        <w:szCs w:val="16"/>
      </w:rPr>
      <w:t>0113 3731767 E-mail: info@leedsdec.org.uk</w:t>
    </w:r>
  </w:p>
  <w:p w:rsidR="00652836" w:rsidRPr="00FA2088" w:rsidRDefault="00652836" w:rsidP="00652836">
    <w:pPr>
      <w:pStyle w:val="Footer"/>
      <w:jc w:val="center"/>
      <w:rPr>
        <w:rFonts w:ascii="Humanst521 BT" w:hAnsi="Humanst521 BT" w:cs="Calibri"/>
        <w:color w:val="006600"/>
        <w:sz w:val="16"/>
        <w:szCs w:val="16"/>
      </w:rPr>
    </w:pPr>
    <w:r w:rsidRPr="00FA2088">
      <w:rPr>
        <w:rFonts w:ascii="Humanst521 BT" w:hAnsi="Humanst521 BT" w:cs="Calibri"/>
        <w:color w:val="006600"/>
        <w:sz w:val="16"/>
        <w:szCs w:val="16"/>
      </w:rPr>
      <w:t>Registered Charity No. 1003062 Limited Company No. 2627506</w:t>
    </w:r>
  </w:p>
  <w:p w:rsidR="00652836" w:rsidRPr="00234728" w:rsidRDefault="009E397E" w:rsidP="00652836">
    <w:pPr>
      <w:pStyle w:val="Footer"/>
      <w:tabs>
        <w:tab w:val="right" w:pos="10320"/>
      </w:tabs>
      <w:ind w:right="-455"/>
      <w:jc w:val="center"/>
      <w:rPr>
        <w:rFonts w:ascii="Humanst521 BT" w:hAnsi="Humanst521 BT"/>
        <w:color w:val="5B9BD5"/>
        <w:sz w:val="16"/>
        <w:szCs w:val="16"/>
      </w:rPr>
    </w:pPr>
    <w:hyperlink r:id="rId1" w:history="1">
      <w:r w:rsidR="00652836" w:rsidRPr="00446DEB">
        <w:rPr>
          <w:rStyle w:val="Hyperlink"/>
          <w:rFonts w:ascii="Humanst521 BT" w:hAnsi="Humanst521 BT"/>
          <w:color w:val="5B9BD5"/>
          <w:sz w:val="16"/>
          <w:szCs w:val="16"/>
        </w:rPr>
        <w:t>www.globalschools.org.uk</w:t>
      </w:r>
    </w:hyperlink>
    <w:r w:rsidR="00652836" w:rsidRPr="00446DEB">
      <w:rPr>
        <w:rFonts w:ascii="Humanst521 BT" w:hAnsi="Humanst521 BT"/>
        <w:color w:val="5B9BD5"/>
        <w:sz w:val="16"/>
        <w:szCs w:val="16"/>
      </w:rPr>
      <w:tab/>
    </w:r>
    <w:hyperlink r:id="rId2" w:history="1">
      <w:r w:rsidR="00652836" w:rsidRPr="00446DEB">
        <w:rPr>
          <w:rStyle w:val="Hyperlink"/>
          <w:rFonts w:ascii="Humanst521 BT" w:hAnsi="Humanst521 BT"/>
          <w:color w:val="5B9BD5"/>
          <w:sz w:val="16"/>
          <w:szCs w:val="16"/>
        </w:rPr>
        <w:t>www.facebook.com/LeedsDEC</w:t>
      </w:r>
    </w:hyperlink>
    <w:r w:rsidR="00652836" w:rsidRPr="00446DEB">
      <w:rPr>
        <w:rFonts w:ascii="Humanst521 BT" w:hAnsi="Humanst521 BT"/>
        <w:color w:val="5B9BD5"/>
        <w:sz w:val="16"/>
        <w:szCs w:val="16"/>
      </w:rPr>
      <w:tab/>
    </w:r>
    <w:hyperlink r:id="rId3" w:history="1">
      <w:r w:rsidR="00652836" w:rsidRPr="00446DEB">
        <w:rPr>
          <w:rStyle w:val="Hyperlink"/>
          <w:rFonts w:ascii="Humanst521 BT" w:hAnsi="Humanst521 BT"/>
          <w:color w:val="5B9BD5"/>
          <w:sz w:val="16"/>
          <w:szCs w:val="16"/>
        </w:rPr>
        <w:t>www.twitter.com/DECLeeds</w:t>
      </w:r>
    </w:hyperlink>
  </w:p>
  <w:p w:rsidR="00652836" w:rsidRDefault="00652836" w:rsidP="00652836">
    <w:pPr>
      <w:pStyle w:val="Footer"/>
    </w:pPr>
  </w:p>
  <w:p w:rsidR="00652836" w:rsidRDefault="00652836" w:rsidP="00652836">
    <w:pPr>
      <w:pStyle w:val="Footer"/>
    </w:pPr>
  </w:p>
  <w:p w:rsidR="00087A62" w:rsidRPr="0021123A" w:rsidRDefault="00087A62" w:rsidP="00D26D22">
    <w:pPr>
      <w:pStyle w:val="Footer"/>
      <w:tabs>
        <w:tab w:val="clear" w:pos="9026"/>
      </w:tabs>
      <w:jc w:val="center"/>
      <w:rPr>
        <w:rFonts w:ascii="Humanst521 BT" w:hAnsi="Humanst521 BT"/>
        <w:b/>
        <w:color w:val="365F91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1D" w:rsidRDefault="00D73A1D" w:rsidP="00087A62">
      <w:pPr>
        <w:spacing w:after="0" w:line="240" w:lineRule="auto"/>
      </w:pPr>
      <w:r>
        <w:separator/>
      </w:r>
    </w:p>
  </w:footnote>
  <w:footnote w:type="continuationSeparator" w:id="0">
    <w:p w:rsidR="00D73A1D" w:rsidRDefault="00D73A1D" w:rsidP="0008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28" w:rsidRDefault="006A2B28">
    <w:pPr>
      <w:pStyle w:val="Header"/>
      <w:rPr>
        <w:b/>
        <w:color w:val="365F91" w:themeColor="accent1" w:themeShade="BF"/>
        <w:sz w:val="32"/>
        <w:szCs w:val="32"/>
      </w:rPr>
    </w:pPr>
    <w:r>
      <w:rPr>
        <w:b/>
        <w:noProof/>
        <w:color w:val="365F91" w:themeColor="accent1" w:themeShade="BF"/>
        <w:sz w:val="32"/>
        <w:szCs w:val="32"/>
        <w:lang w:eastAsia="en-GB"/>
      </w:rPr>
      <w:drawing>
        <wp:inline distT="0" distB="0" distL="0" distR="0">
          <wp:extent cx="474345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 strap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D22" w:rsidRPr="0013348F" w:rsidRDefault="00D26D22" w:rsidP="006B0766">
    <w:pPr>
      <w:pStyle w:val="Header"/>
      <w:tabs>
        <w:tab w:val="clear" w:pos="4513"/>
        <w:tab w:val="center" w:pos="2552"/>
      </w:tabs>
      <w:ind w:left="3119"/>
      <w:rPr>
        <w:rFonts w:ascii="Fat Finger" w:hAnsi="Fat Finger"/>
        <w:b/>
        <w:color w:val="365F91" w:themeColor="accent1" w:themeShade="B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2D2"/>
    <w:multiLevelType w:val="hybridMultilevel"/>
    <w:tmpl w:val="6B7A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53F5B"/>
    <w:multiLevelType w:val="hybridMultilevel"/>
    <w:tmpl w:val="A950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E6326"/>
    <w:multiLevelType w:val="hybridMultilevel"/>
    <w:tmpl w:val="EAE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D5"/>
    <w:rsid w:val="00087A62"/>
    <w:rsid w:val="000B3E0F"/>
    <w:rsid w:val="000C2BFB"/>
    <w:rsid w:val="000E07C7"/>
    <w:rsid w:val="00121ED2"/>
    <w:rsid w:val="0013348F"/>
    <w:rsid w:val="0021123A"/>
    <w:rsid w:val="00240663"/>
    <w:rsid w:val="002769D4"/>
    <w:rsid w:val="002C514D"/>
    <w:rsid w:val="003A77C6"/>
    <w:rsid w:val="00513AD6"/>
    <w:rsid w:val="00515E01"/>
    <w:rsid w:val="00520216"/>
    <w:rsid w:val="005668F3"/>
    <w:rsid w:val="005B6C17"/>
    <w:rsid w:val="00652836"/>
    <w:rsid w:val="006747FC"/>
    <w:rsid w:val="006A2B28"/>
    <w:rsid w:val="006B0766"/>
    <w:rsid w:val="006B2BEF"/>
    <w:rsid w:val="00820BA6"/>
    <w:rsid w:val="00850C03"/>
    <w:rsid w:val="0089245B"/>
    <w:rsid w:val="009377BF"/>
    <w:rsid w:val="009E397E"/>
    <w:rsid w:val="00A313B6"/>
    <w:rsid w:val="00A72028"/>
    <w:rsid w:val="00B2176D"/>
    <w:rsid w:val="00B538BE"/>
    <w:rsid w:val="00B9447E"/>
    <w:rsid w:val="00BC50B3"/>
    <w:rsid w:val="00BE1CC9"/>
    <w:rsid w:val="00C83205"/>
    <w:rsid w:val="00D26D22"/>
    <w:rsid w:val="00D73A1D"/>
    <w:rsid w:val="00D96F30"/>
    <w:rsid w:val="00DB4753"/>
    <w:rsid w:val="00EA56D5"/>
    <w:rsid w:val="00E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62"/>
  </w:style>
  <w:style w:type="paragraph" w:styleId="Footer">
    <w:name w:val="footer"/>
    <w:basedOn w:val="Normal"/>
    <w:link w:val="FooterChar"/>
    <w:uiPriority w:val="99"/>
    <w:unhideWhenUsed/>
    <w:rsid w:val="0008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62"/>
  </w:style>
  <w:style w:type="paragraph" w:styleId="BalloonText">
    <w:name w:val="Balloon Text"/>
    <w:basedOn w:val="Normal"/>
    <w:link w:val="BalloonTextChar"/>
    <w:uiPriority w:val="99"/>
    <w:semiHidden/>
    <w:unhideWhenUsed/>
    <w:rsid w:val="0008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76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2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2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11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62"/>
  </w:style>
  <w:style w:type="paragraph" w:styleId="Footer">
    <w:name w:val="footer"/>
    <w:basedOn w:val="Normal"/>
    <w:link w:val="FooterChar"/>
    <w:uiPriority w:val="99"/>
    <w:unhideWhenUsed/>
    <w:rsid w:val="0008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62"/>
  </w:style>
  <w:style w:type="paragraph" w:styleId="BalloonText">
    <w:name w:val="Balloon Text"/>
    <w:basedOn w:val="Normal"/>
    <w:link w:val="BalloonTextChar"/>
    <w:uiPriority w:val="99"/>
    <w:semiHidden/>
    <w:unhideWhenUsed/>
    <w:rsid w:val="0008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76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2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2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11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@leedsdec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DECLeeds" TargetMode="External"/><Relationship Id="rId2" Type="http://schemas.openxmlformats.org/officeDocument/2006/relationships/hyperlink" Target="http://www.facebook.com/LeedsDEC" TargetMode="External"/><Relationship Id="rId1" Type="http://schemas.openxmlformats.org/officeDocument/2006/relationships/hyperlink" Target="http://www.globalschool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\Admin\Stationery\Letterhead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6B6E-3E7E-4CC8-898F-2E60C4D3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3</Template>
  <TotalTime>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Jackie</cp:lastModifiedBy>
  <cp:revision>4</cp:revision>
  <dcterms:created xsi:type="dcterms:W3CDTF">2019-02-04T15:47:00Z</dcterms:created>
  <dcterms:modified xsi:type="dcterms:W3CDTF">2019-02-04T16:29:00Z</dcterms:modified>
</cp:coreProperties>
</file>