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4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5469"/>
        <w:gridCol w:w="5535"/>
      </w:tblGrid>
      <w:tr w:rsidR="00A67F4B" w14:paraId="30460BFF" w14:textId="77777777">
        <w:trPr>
          <w:cantSplit/>
          <w:trHeight w:val="576"/>
          <w:tblHeader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BFC" w14:textId="77777777" w:rsidR="00A67F4B" w:rsidRDefault="00A67F4B">
            <w:pPr>
              <w:rPr>
                <w:rFonts w:ascii="Calibri" w:eastAsia="Calibri" w:hAnsi="Calibri"/>
                <w:spacing w:val="0"/>
                <w:sz w:val="28"/>
                <w:szCs w:val="28"/>
                <w:lang w:val="en-GB"/>
              </w:rPr>
            </w:pPr>
            <w:bookmarkStart w:id="0" w:name="_GoBack"/>
            <w:bookmarkEnd w:id="0"/>
          </w:p>
        </w:tc>
        <w:tc>
          <w:tcPr>
            <w:tcW w:w="11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6D9F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BFD" w14:textId="036D2E16" w:rsidR="00A67F4B" w:rsidRDefault="00B925BC">
            <w:pPr>
              <w:jc w:val="both"/>
            </w:pPr>
            <w:r>
              <w:rPr>
                <w:rFonts w:ascii="Calibri" w:eastAsia="Calibri" w:hAnsi="Calibri"/>
                <w:b/>
                <w:color w:val="7030A0"/>
                <w:spacing w:val="0"/>
                <w:sz w:val="36"/>
                <w:szCs w:val="36"/>
                <w:lang w:val="en-GB"/>
              </w:rPr>
              <w:t>Vulnerable client referral Form</w:t>
            </w:r>
            <w:r>
              <w:rPr>
                <w:rFonts w:ascii="Calibri" w:eastAsia="Calibri" w:hAnsi="Calibri"/>
                <w:b/>
                <w:color w:val="7030A0"/>
                <w:spacing w:val="0"/>
                <w:sz w:val="28"/>
                <w:szCs w:val="28"/>
                <w:lang w:val="en-GB"/>
              </w:rPr>
              <w:t xml:space="preserve">                                                             </w:t>
            </w:r>
            <w:r w:rsidR="008A75D9">
              <w:rPr>
                <w:noProof/>
                <w:lang w:val="en-GB" w:eastAsia="en-GB"/>
              </w:rPr>
              <w:drawing>
                <wp:inline distT="0" distB="0" distL="0" distR="0" wp14:anchorId="0E8DC3A2" wp14:editId="6F96D5D2">
                  <wp:extent cx="1924050" cy="818922"/>
                  <wp:effectExtent l="0" t="0" r="0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and endline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799" cy="834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/>
                <w:b/>
                <w:color w:val="7030A0"/>
                <w:spacing w:val="0"/>
                <w:sz w:val="28"/>
                <w:szCs w:val="28"/>
                <w:lang w:val="en-GB"/>
              </w:rPr>
              <w:t xml:space="preserve">                              </w:t>
            </w:r>
          </w:p>
          <w:p w14:paraId="30460BFE" w14:textId="77777777" w:rsidR="00A67F4B" w:rsidRDefault="00A67F4B"/>
        </w:tc>
      </w:tr>
      <w:tr w:rsidR="00A67F4B" w14:paraId="30460C03" w14:textId="77777777">
        <w:trPr>
          <w:cantSplit/>
          <w:trHeight w:val="284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00" w14:textId="77777777" w:rsidR="00A67F4B" w:rsidRDefault="00A67F4B">
            <w:pPr>
              <w:pStyle w:val="SectionHeading"/>
              <w:jc w:val="lef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1" w14:textId="0A7EEF45" w:rsidR="00A67F4B" w:rsidRDefault="004F2A63">
            <w:pPr>
              <w:pStyle w:val="SectionHeading"/>
              <w:jc w:val="lef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ReferrING</w:t>
            </w:r>
            <w:r w:rsidR="00B925BC">
              <w:rPr>
                <w:rFonts w:ascii="Calibri" w:hAnsi="Calibri"/>
                <w:b/>
                <w:sz w:val="22"/>
                <w:szCs w:val="22"/>
              </w:rPr>
              <w:t xml:space="preserve"> agency</w:t>
            </w:r>
          </w:p>
        </w:tc>
        <w:tc>
          <w:tcPr>
            <w:tcW w:w="5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2" w14:textId="77777777" w:rsidR="00A67F4B" w:rsidRDefault="00B925BC">
            <w:pPr>
              <w:pStyle w:val="SectionHeading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</w:tc>
      </w:tr>
      <w:tr w:rsidR="00A67F4B" w14:paraId="30460C07" w14:textId="77777777">
        <w:trPr>
          <w:cantSplit/>
          <w:trHeight w:val="284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04" w14:textId="77777777" w:rsidR="00A67F4B" w:rsidRDefault="00A67F4B">
            <w:pPr>
              <w:rPr>
                <w:rFonts w:ascii="Calibri" w:hAnsi="Calibri"/>
                <w:sz w:val="22"/>
                <w:szCs w:val="22"/>
                <w:shd w:val="clear" w:color="auto" w:fill="DDD9C3"/>
              </w:rPr>
            </w:pPr>
          </w:p>
        </w:tc>
        <w:tc>
          <w:tcPr>
            <w:tcW w:w="5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5" w14:textId="77777777" w:rsidR="00A67F4B" w:rsidRDefault="00B925BC">
            <w:r>
              <w:rPr>
                <w:rFonts w:ascii="Calibri" w:hAnsi="Calibri"/>
                <w:sz w:val="22"/>
                <w:szCs w:val="22"/>
                <w:shd w:val="clear" w:color="auto" w:fill="DDD9C3"/>
              </w:rPr>
              <w:t>Name of Referrer</w:t>
            </w:r>
          </w:p>
        </w:tc>
        <w:tc>
          <w:tcPr>
            <w:tcW w:w="5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6" w14:textId="77777777" w:rsidR="00A67F4B" w:rsidRDefault="00A67F4B">
            <w:pPr>
              <w:rPr>
                <w:rFonts w:ascii="Calibri" w:hAnsi="Calibri"/>
              </w:rPr>
            </w:pPr>
          </w:p>
        </w:tc>
      </w:tr>
      <w:tr w:rsidR="00A67F4B" w14:paraId="30460C0B" w14:textId="77777777">
        <w:trPr>
          <w:cantSplit/>
          <w:trHeight w:val="284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08" w14:textId="77777777" w:rsidR="00A67F4B" w:rsidRDefault="00A67F4B">
            <w:pPr>
              <w:rPr>
                <w:rFonts w:ascii="Calibri" w:hAnsi="Calibri"/>
                <w:sz w:val="22"/>
                <w:szCs w:val="22"/>
                <w:shd w:val="clear" w:color="auto" w:fill="DDD9C3"/>
              </w:rPr>
            </w:pPr>
          </w:p>
        </w:tc>
        <w:tc>
          <w:tcPr>
            <w:tcW w:w="54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9" w14:textId="42ADD8E6" w:rsidR="00A67F4B" w:rsidRDefault="00B925BC">
            <w:r>
              <w:rPr>
                <w:rFonts w:ascii="Calibri" w:hAnsi="Calibri"/>
                <w:sz w:val="22"/>
                <w:szCs w:val="22"/>
                <w:shd w:val="clear" w:color="auto" w:fill="DDD9C3"/>
              </w:rPr>
              <w:t>Tel No</w:t>
            </w:r>
            <w:r w:rsidR="004F2A63">
              <w:rPr>
                <w:rFonts w:ascii="Calibri" w:hAnsi="Calibri"/>
                <w:sz w:val="22"/>
                <w:szCs w:val="22"/>
                <w:shd w:val="clear" w:color="auto" w:fill="DDD9C3"/>
              </w:rPr>
              <w:t xml:space="preserve">:  </w:t>
            </w:r>
          </w:p>
        </w:tc>
        <w:tc>
          <w:tcPr>
            <w:tcW w:w="553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A" w14:textId="1DB9EE7E" w:rsidR="00A67F4B" w:rsidRDefault="004F2A63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  <w:shd w:val="clear" w:color="auto" w:fill="DDD9C3"/>
              </w:rPr>
              <w:t xml:space="preserve">Date of referral:  </w:t>
            </w:r>
          </w:p>
        </w:tc>
      </w:tr>
      <w:tr w:rsidR="00A67F4B" w14:paraId="30460C0E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0C" w14:textId="77777777" w:rsidR="00A67F4B" w:rsidRDefault="00A67F4B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spacing w:val="0"/>
                <w:sz w:val="28"/>
                <w:szCs w:val="28"/>
                <w:lang w:val="en-GB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0D" w14:textId="77777777" w:rsidR="00A67F4B" w:rsidRDefault="00B925BC">
            <w:pPr>
              <w:suppressAutoHyphens w:val="0"/>
              <w:spacing w:after="200" w:line="276" w:lineRule="auto"/>
              <w:jc w:val="center"/>
              <w:textAlignment w:val="auto"/>
              <w:rPr>
                <w:rFonts w:ascii="Calibri" w:eastAsia="Calibri" w:hAnsi="Calibri"/>
                <w:b/>
                <w:spacing w:val="0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/>
                <w:b/>
                <w:spacing w:val="0"/>
                <w:sz w:val="28"/>
                <w:szCs w:val="28"/>
                <w:lang w:val="en-GB"/>
              </w:rPr>
              <w:t>Service User details</w:t>
            </w:r>
          </w:p>
        </w:tc>
      </w:tr>
      <w:tr w:rsidR="00A67F4B" w14:paraId="30460C14" w14:textId="77777777">
        <w:trPr>
          <w:cantSplit/>
          <w:trHeight w:val="454"/>
          <w:jc w:val="center"/>
        </w:trPr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0F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10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Name: </w:t>
            </w:r>
          </w:p>
          <w:p w14:paraId="30460C11" w14:textId="77777777" w:rsidR="00A67F4B" w:rsidRDefault="00A67F4B">
            <w:pPr>
              <w:rPr>
                <w:rFonts w:ascii="Calibri" w:hAnsi="Calibri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60C12" w14:textId="77777777" w:rsidR="00A67F4B" w:rsidRDefault="00B925BC">
            <w:pPr>
              <w:suppressAutoHyphens w:val="0"/>
              <w:spacing w:after="160" w:line="247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</w:p>
          <w:p w14:paraId="30460C13" w14:textId="77777777" w:rsidR="00A67F4B" w:rsidRDefault="00A67F4B">
            <w:pPr>
              <w:rPr>
                <w:rFonts w:ascii="Calibri" w:hAnsi="Calibri"/>
              </w:rPr>
            </w:pPr>
          </w:p>
        </w:tc>
      </w:tr>
      <w:tr w:rsidR="00A67F4B" w14:paraId="30460C19" w14:textId="77777777">
        <w:trPr>
          <w:cantSplit/>
          <w:trHeight w:val="454"/>
          <w:jc w:val="center"/>
        </w:trPr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15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16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30460C17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18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1D" w14:textId="77777777">
        <w:trPr>
          <w:cantSplit/>
          <w:trHeight w:val="454"/>
          <w:jc w:val="center"/>
        </w:trPr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1A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1B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 No: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1C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21" w14:textId="77777777">
        <w:trPr>
          <w:cantSplit/>
          <w:trHeight w:val="381"/>
          <w:jc w:val="center"/>
        </w:trPr>
        <w:tc>
          <w:tcPr>
            <w:tcW w:w="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1E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1F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Language:</w:t>
            </w: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0460C20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25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22" w14:textId="77777777" w:rsidR="00A67F4B" w:rsidRDefault="00A67F4B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23" w14:textId="77777777" w:rsidR="00A67F4B" w:rsidRDefault="00B925BC"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460BFE" wp14:editId="30460BFF">
                      <wp:simplePos x="0" y="0"/>
                      <wp:positionH relativeFrom="column">
                        <wp:posOffset>2863214</wp:posOffset>
                      </wp:positionH>
                      <wp:positionV relativeFrom="paragraph">
                        <wp:posOffset>20958</wp:posOffset>
                      </wp:positionV>
                      <wp:extent cx="228600" cy="180978"/>
                      <wp:effectExtent l="0" t="0" r="19050" b="28572"/>
                      <wp:wrapNone/>
                      <wp:docPr id="2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3D9150" id="Rectangle 4" o:spid="_x0000_s1026" style="position:absolute;margin-left:225.45pt;margin-top:1.65pt;width:18pt;height:1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  <w:szCs w:val="22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460C00" wp14:editId="30460C01">
                      <wp:simplePos x="0" y="0"/>
                      <wp:positionH relativeFrom="column">
                        <wp:posOffset>4441185</wp:posOffset>
                      </wp:positionH>
                      <wp:positionV relativeFrom="paragraph">
                        <wp:posOffset>20958</wp:posOffset>
                      </wp:positionV>
                      <wp:extent cx="228600" cy="180978"/>
                      <wp:effectExtent l="0" t="0" r="19050" b="28572"/>
                      <wp:wrapNone/>
                      <wp:docPr id="3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8097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1" cap="flat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ED8AB" id="Rectangle 7" o:spid="_x0000_s1026" style="position:absolute;margin-left:349.7pt;margin-top:1.65pt;width:18pt;height:14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" strokeweight=".35281mm">
                      <v:textbox inset="0,0,0,0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22"/>
                <w:szCs w:val="22"/>
              </w:rPr>
              <w:t xml:space="preserve">Family Status (please tick):     Single                          Family              </w:t>
            </w:r>
          </w:p>
          <w:p w14:paraId="30460C24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29" w14:textId="77777777">
        <w:trPr>
          <w:cantSplit/>
          <w:trHeight w:val="693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26" w14:textId="77777777" w:rsidR="00A67F4B" w:rsidRDefault="00A67F4B">
            <w:pPr>
              <w:rPr>
                <w:rFonts w:ascii="Calibri" w:hAnsi="Calibri"/>
                <w:sz w:val="22"/>
                <w:szCs w:val="22"/>
                <w:lang w:val="en-GB" w:eastAsia="en-GB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27" w14:textId="634DE373" w:rsidR="00A67F4B" w:rsidRDefault="00B925BC">
            <w:r>
              <w:rPr>
                <w:rFonts w:ascii="Calibri" w:hAnsi="Calibri"/>
                <w:sz w:val="22"/>
                <w:szCs w:val="22"/>
              </w:rPr>
              <w:t xml:space="preserve">Gender: </w:t>
            </w:r>
          </w:p>
          <w:p w14:paraId="30460C28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2E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DDD9C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2A" w14:textId="77777777" w:rsidR="00A67F4B" w:rsidRDefault="00A67F4B">
            <w:pPr>
              <w:rPr>
                <w:rFonts w:ascii="Calibri" w:hAnsi="Calibri"/>
                <w:sz w:val="22"/>
                <w:szCs w:val="22"/>
                <w:lang w:val="en-GB"/>
              </w:rPr>
            </w:pPr>
          </w:p>
        </w:tc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2B" w14:textId="77777777" w:rsidR="00A67F4B" w:rsidRDefault="00B925BC"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Additional Information</w:t>
            </w:r>
            <w:r>
              <w:rPr>
                <w:rFonts w:ascii="Calibri" w:hAnsi="Calibri"/>
                <w:sz w:val="22"/>
                <w:szCs w:val="22"/>
                <w:lang w:val="en-GB"/>
              </w:rPr>
              <w:t xml:space="preserve">: (please list any vulnerabilities)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</w:p>
          <w:p w14:paraId="30460C2C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2D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32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2F" w14:textId="77777777" w:rsidR="00A67F4B" w:rsidRDefault="00A67F4B">
            <w:pPr>
              <w:suppressAutoHyphens w:val="0"/>
              <w:spacing w:after="200" w:line="276" w:lineRule="auto"/>
              <w:textAlignment w:val="auto"/>
              <w:rPr>
                <w:rFonts w:ascii="Calibri" w:eastAsia="Calibri" w:hAnsi="Calibri"/>
                <w:spacing w:val="0"/>
                <w:sz w:val="24"/>
                <w:szCs w:val="24"/>
                <w:lang w:val="en-GB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30" w14:textId="77777777" w:rsidR="00A67F4B" w:rsidRDefault="00B925BC">
            <w:pPr>
              <w:suppressAutoHyphens w:val="0"/>
              <w:spacing w:after="200" w:line="276" w:lineRule="auto"/>
              <w:textAlignment w:val="auto"/>
            </w:pPr>
            <w:r>
              <w:rPr>
                <w:rFonts w:ascii="Calibri" w:eastAsia="Calibri" w:hAnsi="Calibri"/>
                <w:spacing w:val="0"/>
                <w:sz w:val="24"/>
                <w:szCs w:val="24"/>
                <w:lang w:val="en-GB"/>
              </w:rPr>
              <w:t>What support if any your organisation is providing to the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eastAsia="Calibri" w:hAnsi="Calibri"/>
                <w:spacing w:val="0"/>
                <w:sz w:val="24"/>
                <w:szCs w:val="24"/>
                <w:lang w:val="en-GB"/>
              </w:rPr>
              <w:t xml:space="preserve">person/s? </w:t>
            </w:r>
          </w:p>
          <w:p w14:paraId="30460C31" w14:textId="77777777" w:rsidR="00A67F4B" w:rsidRDefault="00A67F4B">
            <w:pPr>
              <w:suppressAutoHyphens w:val="0"/>
              <w:spacing w:after="200" w:line="276" w:lineRule="auto"/>
              <w:textAlignment w:val="auto"/>
              <w:rPr>
                <w:rFonts w:ascii="Calibri" w:hAnsi="Calibri"/>
              </w:rPr>
            </w:pPr>
          </w:p>
        </w:tc>
      </w:tr>
      <w:tr w:rsidR="00A67F4B" w14:paraId="30460C3E" w14:textId="77777777">
        <w:trPr>
          <w:cantSplit/>
          <w:trHeight w:val="1635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33" w14:textId="77777777" w:rsidR="00A67F4B" w:rsidRDefault="00A67F4B">
            <w:pPr>
              <w:pStyle w:val="SectionHeading"/>
              <w:rPr>
                <w:rFonts w:ascii="Calibri" w:hAnsi="Calibri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34" w14:textId="77777777" w:rsidR="00A67F4B" w:rsidRDefault="00B925BC">
            <w:pPr>
              <w:pStyle w:val="SectionHeading"/>
              <w:shd w:val="clear" w:color="auto" w:fill="FFFFFF"/>
              <w:jc w:val="left"/>
            </w:pPr>
            <w:r>
              <w:rPr>
                <w:rFonts w:ascii="Calibri" w:hAnsi="Calibri"/>
                <w:b/>
                <w:sz w:val="24"/>
                <w:szCs w:val="24"/>
                <w:u w:val="single"/>
              </w:rPr>
              <w:t>Reasons for referral</w:t>
            </w:r>
            <w:r>
              <w:rPr>
                <w:rFonts w:ascii="Calibri" w:hAnsi="Calibri"/>
                <w:sz w:val="20"/>
                <w:szCs w:val="20"/>
              </w:rPr>
              <w:t>: (please provide brief description of nature of assistance required).</w:t>
            </w:r>
          </w:p>
          <w:p w14:paraId="30460C35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6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7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8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9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A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B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C" w14:textId="77777777" w:rsidR="00A67F4B" w:rsidRDefault="00A67F4B">
            <w:pPr>
              <w:pStyle w:val="SectionHeading"/>
              <w:shd w:val="clear" w:color="auto" w:fill="FFFFFF"/>
              <w:jc w:val="left"/>
              <w:rPr>
                <w:rFonts w:ascii="Calibri" w:hAnsi="Calibri"/>
              </w:rPr>
            </w:pPr>
          </w:p>
          <w:p w14:paraId="30460C3D" w14:textId="77777777" w:rsidR="00A67F4B" w:rsidRDefault="00A67F4B">
            <w:pPr>
              <w:pStyle w:val="SectionHeading"/>
              <w:jc w:val="left"/>
              <w:rPr>
                <w:rFonts w:ascii="Calibri" w:hAnsi="Calibri"/>
              </w:rPr>
            </w:pPr>
          </w:p>
        </w:tc>
      </w:tr>
      <w:tr w:rsidR="00A67F4B" w14:paraId="30460C42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3F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40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Home office/Port Reference (if known): </w:t>
            </w:r>
          </w:p>
          <w:p w14:paraId="30460C41" w14:textId="77777777" w:rsidR="00A67F4B" w:rsidRDefault="00A67F4B">
            <w:pPr>
              <w:rPr>
                <w:rFonts w:ascii="Calibri" w:hAnsi="Calibri"/>
              </w:rPr>
            </w:pPr>
          </w:p>
        </w:tc>
      </w:tr>
      <w:tr w:rsidR="00A67F4B" w14:paraId="30460C48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43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44" w14:textId="77777777" w:rsidR="00A67F4B" w:rsidRDefault="00B925B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PLEASE RETURN</w:t>
            </w:r>
          </w:p>
          <w:p w14:paraId="30460C45" w14:textId="77777777" w:rsidR="00A67F4B" w:rsidRDefault="00B925B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By Email:</w:t>
            </w:r>
          </w:p>
          <w:p w14:paraId="30460C46" w14:textId="12A34E45" w:rsidR="00A67F4B" w:rsidRDefault="00BB1CB4">
            <w:hyperlink r:id="rId11" w:history="1">
              <w:r w:rsidR="00AC4151" w:rsidRPr="009B2372">
                <w:rPr>
                  <w:rStyle w:val="Hyperlink"/>
                  <w:rFonts w:ascii="Calibri" w:hAnsi="Calibri"/>
                  <w:sz w:val="22"/>
                  <w:szCs w:val="22"/>
                </w:rPr>
                <w:t>iaAdminWakefield@migranthelpuk.org</w:t>
              </w:r>
            </w:hyperlink>
            <w:r w:rsidR="00AC415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925BC">
              <w:rPr>
                <w:rFonts w:ascii="Calibri" w:hAnsi="Calibri"/>
                <w:sz w:val="22"/>
                <w:szCs w:val="22"/>
              </w:rPr>
              <w:t xml:space="preserve">                                                  By Fax: </w:t>
            </w:r>
            <w:r w:rsidR="00AC4151">
              <w:rPr>
                <w:rFonts w:ascii="Calibri" w:hAnsi="Calibri"/>
                <w:color w:val="0070C0"/>
                <w:sz w:val="22"/>
                <w:szCs w:val="22"/>
              </w:rPr>
              <w:t>01304 800 319</w:t>
            </w:r>
            <w:r w:rsidR="00B925BC">
              <w:rPr>
                <w:rFonts w:ascii="Calibri" w:hAnsi="Calibri"/>
                <w:color w:val="0070C0"/>
                <w:sz w:val="22"/>
                <w:szCs w:val="22"/>
              </w:rPr>
              <w:t xml:space="preserve">        </w:t>
            </w:r>
          </w:p>
          <w:p w14:paraId="30460C47" w14:textId="77777777" w:rsidR="00A67F4B" w:rsidRDefault="00BB1CB4">
            <w:hyperlink r:id="rId12" w:history="1"/>
            <w:r w:rsidR="00B925BC">
              <w:rPr>
                <w:rFonts w:ascii="Calibri" w:hAnsi="Calibri"/>
                <w:color w:val="0070C0"/>
                <w:sz w:val="22"/>
                <w:szCs w:val="22"/>
              </w:rPr>
              <w:t xml:space="preserve"> </w:t>
            </w:r>
          </w:p>
        </w:tc>
      </w:tr>
      <w:tr w:rsidR="00A67F4B" w14:paraId="30460C4B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49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00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4A" w14:textId="77777777" w:rsidR="00A67F4B" w:rsidRDefault="00A67F4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7F4B" w14:paraId="30460C4F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4C" w14:textId="77777777" w:rsidR="00A67F4B" w:rsidRDefault="00A67F4B">
            <w:pPr>
              <w:pStyle w:val="SectionHeading"/>
              <w:rPr>
                <w:rFonts w:ascii="Calibri" w:hAnsi="Calibri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4D" w14:textId="77777777" w:rsidR="00A67F4B" w:rsidRDefault="00A67F4B">
            <w:pPr>
              <w:pStyle w:val="SectionHeading"/>
              <w:rPr>
                <w:rFonts w:ascii="Calibri" w:hAnsi="Calibri"/>
              </w:rPr>
            </w:pPr>
          </w:p>
          <w:p w14:paraId="30460C4E" w14:textId="77777777" w:rsidR="00A67F4B" w:rsidRDefault="00B925BC">
            <w:pPr>
              <w:pStyle w:val="SectionHeading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 INTernal use only</w:t>
            </w:r>
          </w:p>
        </w:tc>
      </w:tr>
      <w:tr w:rsidR="00A67F4B" w14:paraId="30460C52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50" w14:textId="77777777" w:rsidR="00A67F4B" w:rsidRDefault="00A67F4B">
            <w:pPr>
              <w:pStyle w:val="SectionHeading"/>
              <w:jc w:val="left"/>
              <w:rPr>
                <w:rFonts w:ascii="Calibri" w:hAnsi="Calibri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51" w14:textId="77777777" w:rsidR="00A67F4B" w:rsidRDefault="00B925BC">
            <w:pPr>
              <w:pStyle w:val="SectionHeading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DATE RECEIVED:</w:t>
            </w:r>
          </w:p>
        </w:tc>
      </w:tr>
      <w:tr w:rsidR="00A67F4B" w14:paraId="30460C55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53" w14:textId="77777777" w:rsidR="00A67F4B" w:rsidRDefault="00A67F4B">
            <w:pPr>
              <w:pStyle w:val="SectionHeading"/>
              <w:jc w:val="both"/>
              <w:rPr>
                <w:rFonts w:ascii="Calibri" w:hAnsi="Calibri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54" w14:textId="77777777" w:rsidR="00A67F4B" w:rsidRDefault="00B925BC">
            <w:pPr>
              <w:pStyle w:val="SectionHeading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Date actioned:   </w:t>
            </w:r>
          </w:p>
        </w:tc>
      </w:tr>
      <w:tr w:rsidR="00A67F4B" w14:paraId="30460C58" w14:textId="77777777">
        <w:trPr>
          <w:cantSplit/>
          <w:trHeight w:val="230"/>
          <w:jc w:val="center"/>
        </w:trPr>
        <w:tc>
          <w:tcPr>
            <w:tcW w:w="4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000000"/>
            </w:tcBorders>
            <w:shd w:val="clear" w:color="auto" w:fill="E6E6E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60C56" w14:textId="77777777" w:rsidR="00A67F4B" w:rsidRDefault="00A67F4B">
            <w:pPr>
              <w:pStyle w:val="SectionHeading"/>
              <w:jc w:val="left"/>
              <w:rPr>
                <w:rFonts w:ascii="Calibri" w:hAnsi="Calibri"/>
              </w:rPr>
            </w:pPr>
          </w:p>
        </w:tc>
        <w:tc>
          <w:tcPr>
            <w:tcW w:w="1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460C57" w14:textId="77777777" w:rsidR="00A67F4B" w:rsidRDefault="00B925BC">
            <w:pPr>
              <w:pStyle w:val="SectionHeading"/>
              <w:jc w:val="left"/>
            </w:pPr>
            <w:r>
              <w:rPr>
                <w:rFonts w:ascii="Calibri" w:hAnsi="Calibri"/>
                <w:lang w:val="en-GB"/>
              </w:rPr>
              <w:t>Case worker  :</w:t>
            </w:r>
          </w:p>
        </w:tc>
      </w:tr>
    </w:tbl>
    <w:p w14:paraId="30460C59" w14:textId="77777777" w:rsidR="00A67F4B" w:rsidRDefault="00A67F4B">
      <w:pPr>
        <w:rPr>
          <w:rFonts w:ascii="Calibri" w:hAnsi="Calibri"/>
        </w:rPr>
      </w:pPr>
    </w:p>
    <w:p w14:paraId="30460C5A" w14:textId="77777777" w:rsidR="00A67F4B" w:rsidRDefault="00A67F4B">
      <w:pPr>
        <w:keepNext/>
        <w:tabs>
          <w:tab w:val="left" w:pos="510"/>
          <w:tab w:val="left" w:pos="680"/>
          <w:tab w:val="left" w:pos="851"/>
          <w:tab w:val="left" w:pos="1021"/>
        </w:tabs>
        <w:spacing w:before="300" w:after="140" w:line="300" w:lineRule="atLeast"/>
        <w:textAlignment w:val="auto"/>
        <w:rPr>
          <w:rFonts w:ascii="Arial" w:hAnsi="Arial"/>
          <w:b/>
          <w:color w:val="7030A0"/>
          <w:spacing w:val="0"/>
          <w:sz w:val="28"/>
          <w:szCs w:val="24"/>
          <w:lang w:val="en-GB" w:eastAsia="en-GB"/>
        </w:rPr>
      </w:pPr>
    </w:p>
    <w:p w14:paraId="30460C5B" w14:textId="77777777" w:rsidR="00A67F4B" w:rsidRDefault="00B925BC">
      <w:pPr>
        <w:keepNext/>
        <w:tabs>
          <w:tab w:val="left" w:pos="510"/>
          <w:tab w:val="left" w:pos="680"/>
          <w:tab w:val="left" w:pos="851"/>
          <w:tab w:val="left" w:pos="1021"/>
        </w:tabs>
        <w:spacing w:before="300" w:after="140" w:line="300" w:lineRule="atLeast"/>
        <w:ind w:left="567"/>
        <w:textAlignment w:val="auto"/>
        <w:rPr>
          <w:rFonts w:ascii="Calibri" w:hAnsi="Calibri"/>
          <w:b/>
          <w:color w:val="7030A0"/>
          <w:spacing w:val="0"/>
          <w:sz w:val="28"/>
          <w:szCs w:val="24"/>
          <w:lang w:val="en-GB" w:eastAsia="en-GB"/>
        </w:rPr>
      </w:pPr>
      <w:r>
        <w:rPr>
          <w:rFonts w:ascii="Calibri" w:hAnsi="Calibri"/>
          <w:b/>
          <w:color w:val="7030A0"/>
          <w:spacing w:val="0"/>
          <w:sz w:val="28"/>
          <w:szCs w:val="24"/>
          <w:lang w:val="en-GB" w:eastAsia="en-GB"/>
        </w:rPr>
        <w:t>Who can you refer?</w:t>
      </w:r>
    </w:p>
    <w:p w14:paraId="30460C5C" w14:textId="5C159C32" w:rsidR="00A67F4B" w:rsidRDefault="00D75C2A">
      <w:pPr>
        <w:tabs>
          <w:tab w:val="left" w:pos="340"/>
        </w:tabs>
        <w:spacing w:after="140" w:line="300" w:lineRule="atLeast"/>
        <w:textAlignment w:val="auto"/>
        <w:rPr>
          <w:rFonts w:ascii="Calibri" w:hAnsi="Calibri" w:cs="Arial"/>
          <w:spacing w:val="0"/>
          <w:sz w:val="22"/>
          <w:szCs w:val="22"/>
          <w:lang w:val="en-GB" w:eastAsia="en-GB"/>
        </w:rPr>
      </w:pPr>
      <w:r>
        <w:rPr>
          <w:rFonts w:ascii="Calibri" w:hAnsi="Calibri" w:cs="Arial"/>
          <w:spacing w:val="0"/>
          <w:sz w:val="22"/>
          <w:szCs w:val="22"/>
          <w:lang w:val="en-GB" w:eastAsia="en-GB"/>
        </w:rPr>
        <w:t>An a</w:t>
      </w:r>
      <w:r w:rsidR="00B925BC">
        <w:rPr>
          <w:rFonts w:ascii="Calibri" w:hAnsi="Calibri" w:cs="Arial"/>
          <w:spacing w:val="0"/>
          <w:sz w:val="22"/>
          <w:szCs w:val="22"/>
          <w:lang w:val="en-GB" w:eastAsia="en-GB"/>
        </w:rPr>
        <w:t xml:space="preserve">sylum seeker at any stage of the asylum process who </w:t>
      </w:r>
      <w:r>
        <w:rPr>
          <w:rFonts w:ascii="Calibri" w:hAnsi="Calibri" w:cs="Arial"/>
          <w:spacing w:val="0"/>
          <w:sz w:val="22"/>
          <w:szCs w:val="22"/>
          <w:lang w:val="en-GB" w:eastAsia="en-GB"/>
        </w:rPr>
        <w:t>is</w:t>
      </w:r>
      <w:r w:rsidR="00B925BC">
        <w:rPr>
          <w:rFonts w:ascii="Calibri" w:hAnsi="Calibri" w:cs="Arial"/>
          <w:spacing w:val="0"/>
          <w:sz w:val="22"/>
          <w:szCs w:val="22"/>
          <w:lang w:val="en-GB" w:eastAsia="en-GB"/>
        </w:rPr>
        <w:t xml:space="preserve"> vulnerable or </w:t>
      </w:r>
      <w:r>
        <w:rPr>
          <w:rFonts w:ascii="Calibri" w:hAnsi="Calibri" w:cs="Arial"/>
          <w:spacing w:val="0"/>
          <w:sz w:val="22"/>
          <w:szCs w:val="22"/>
          <w:lang w:val="en-GB" w:eastAsia="en-GB"/>
        </w:rPr>
        <w:t>is</w:t>
      </w:r>
      <w:r w:rsidR="00B925BC">
        <w:rPr>
          <w:rFonts w:ascii="Calibri" w:hAnsi="Calibri" w:cs="Arial"/>
          <w:spacing w:val="0"/>
          <w:sz w:val="22"/>
          <w:szCs w:val="22"/>
          <w:lang w:val="en-GB" w:eastAsia="en-GB"/>
        </w:rPr>
        <w:t xml:space="preserve"> experiencing difficulty accessing or engaging with </w:t>
      </w:r>
      <w:r w:rsidR="00AC4151">
        <w:rPr>
          <w:rFonts w:ascii="Calibri" w:hAnsi="Calibri" w:cs="Arial"/>
          <w:spacing w:val="0"/>
          <w:sz w:val="22"/>
          <w:szCs w:val="22"/>
          <w:lang w:val="en-GB" w:eastAsia="en-GB"/>
        </w:rPr>
        <w:t>our free Helpline</w:t>
      </w:r>
      <w:r w:rsidR="00B925BC">
        <w:rPr>
          <w:rFonts w:ascii="Calibri" w:hAnsi="Calibri" w:cs="Arial"/>
          <w:spacing w:val="0"/>
          <w:sz w:val="22"/>
          <w:szCs w:val="22"/>
          <w:lang w:val="en-GB" w:eastAsia="en-GB"/>
        </w:rPr>
        <w:t>.</w:t>
      </w:r>
    </w:p>
    <w:p w14:paraId="30460C65" w14:textId="77777777" w:rsidR="00A67F4B" w:rsidRDefault="00A67F4B">
      <w:pPr>
        <w:suppressAutoHyphens w:val="0"/>
        <w:ind w:left="567"/>
        <w:textAlignment w:val="auto"/>
        <w:rPr>
          <w:rFonts w:ascii="Calibri" w:hAnsi="Calibri"/>
          <w:b/>
          <w:color w:val="7030A0"/>
          <w:sz w:val="28"/>
          <w:szCs w:val="28"/>
          <w:lang w:eastAsia="en-GB"/>
        </w:rPr>
      </w:pPr>
    </w:p>
    <w:p w14:paraId="30460C66" w14:textId="77777777" w:rsidR="00A67F4B" w:rsidRDefault="00B925BC">
      <w:pPr>
        <w:suppressAutoHyphens w:val="0"/>
        <w:ind w:left="567"/>
        <w:textAlignment w:val="auto"/>
        <w:rPr>
          <w:rFonts w:ascii="Calibri" w:hAnsi="Calibri"/>
          <w:b/>
          <w:color w:val="7030A0"/>
          <w:sz w:val="28"/>
          <w:szCs w:val="28"/>
          <w:lang w:eastAsia="en-GB"/>
        </w:rPr>
      </w:pPr>
      <w:r>
        <w:rPr>
          <w:rFonts w:ascii="Calibri" w:hAnsi="Calibri"/>
          <w:b/>
          <w:color w:val="7030A0"/>
          <w:sz w:val="28"/>
          <w:szCs w:val="28"/>
          <w:lang w:eastAsia="en-GB"/>
        </w:rPr>
        <w:t>Definition of vulnerability</w:t>
      </w:r>
    </w:p>
    <w:p w14:paraId="30460C67" w14:textId="77777777" w:rsidR="00A67F4B" w:rsidRDefault="00A67F4B">
      <w:pPr>
        <w:rPr>
          <w:rFonts w:ascii="Calibri" w:hAnsi="Calibri"/>
          <w:sz w:val="21"/>
          <w:szCs w:val="21"/>
        </w:rPr>
      </w:pPr>
    </w:p>
    <w:p w14:paraId="30460C68" w14:textId="3945F385" w:rsidR="00A67F4B" w:rsidRDefault="00B925BC">
      <w:pPr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Migrant Help defin</w:t>
      </w:r>
      <w:r w:rsidR="00D75C2A">
        <w:rPr>
          <w:rFonts w:ascii="Calibri" w:hAnsi="Calibri"/>
          <w:sz w:val="21"/>
          <w:szCs w:val="21"/>
        </w:rPr>
        <w:t>es a vulnerable person as</w:t>
      </w:r>
      <w:r>
        <w:rPr>
          <w:rFonts w:ascii="Calibri" w:hAnsi="Calibri"/>
          <w:sz w:val="21"/>
          <w:szCs w:val="21"/>
        </w:rPr>
        <w:t>:</w:t>
      </w:r>
    </w:p>
    <w:p w14:paraId="083F0ED4" w14:textId="77777777" w:rsidR="00AC4151" w:rsidRDefault="00AC4151">
      <w:pPr>
        <w:rPr>
          <w:rFonts w:ascii="Calibri" w:hAnsi="Calibri"/>
          <w:sz w:val="21"/>
          <w:szCs w:val="21"/>
        </w:rPr>
      </w:pPr>
    </w:p>
    <w:p w14:paraId="30460C69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disabled person;</w:t>
      </w:r>
    </w:p>
    <w:p w14:paraId="30460C6A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 elderly person;</w:t>
      </w:r>
    </w:p>
    <w:p w14:paraId="30460C6B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pregnant woman;</w:t>
      </w:r>
    </w:p>
    <w:p w14:paraId="30460C6C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Lone parent with a child;</w:t>
      </w:r>
    </w:p>
    <w:p w14:paraId="30460C6D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right="594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person who has been subjected to torture, rape or other serious forms of psychological,  physical or sexual violence;</w:t>
      </w:r>
    </w:p>
    <w:p w14:paraId="30460C6E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victim of human trafficking;</w:t>
      </w:r>
    </w:p>
    <w:p w14:paraId="30460C6F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minor;</w:t>
      </w:r>
    </w:p>
    <w:p w14:paraId="30460C70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Any person identified in 1-7 above who has had an individual evaluation of their situation that confirms they have special needs;</w:t>
      </w:r>
    </w:p>
    <w:p w14:paraId="30460C71" w14:textId="77777777" w:rsidR="00A67F4B" w:rsidRDefault="00B925BC">
      <w:pPr>
        <w:pStyle w:val="ListParagraph"/>
        <w:numPr>
          <w:ilvl w:val="0"/>
          <w:numId w:val="2"/>
        </w:numPr>
        <w:tabs>
          <w:tab w:val="left" w:pos="1843"/>
        </w:tabs>
        <w:suppressAutoHyphens w:val="0"/>
        <w:ind w:left="1418" w:firstLine="0"/>
        <w:textAlignment w:val="auto"/>
        <w:rPr>
          <w:rFonts w:ascii="Calibri" w:hAnsi="Calibri"/>
          <w:sz w:val="21"/>
          <w:szCs w:val="21"/>
        </w:rPr>
      </w:pPr>
      <w:r>
        <w:rPr>
          <w:rFonts w:ascii="Calibri" w:hAnsi="Calibri"/>
          <w:sz w:val="21"/>
          <w:szCs w:val="21"/>
        </w:rPr>
        <w:t>A person that has an inability to access services by website or telephone advice line.</w:t>
      </w:r>
    </w:p>
    <w:p w14:paraId="30460C74" w14:textId="467F8EA6" w:rsidR="00A67F4B" w:rsidRDefault="00A67F4B">
      <w:pPr>
        <w:rPr>
          <w:rFonts w:ascii="Calibri" w:hAnsi="Calibri"/>
        </w:rPr>
      </w:pPr>
    </w:p>
    <w:sectPr w:rsidR="00A67F4B">
      <w:footerReference w:type="default" r:id="rId13"/>
      <w:pgSz w:w="12240" w:h="15840"/>
      <w:pgMar w:top="720" w:right="720" w:bottom="99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B33818" w14:textId="77777777" w:rsidR="00D31929" w:rsidRDefault="00D31929">
      <w:r>
        <w:separator/>
      </w:r>
    </w:p>
  </w:endnote>
  <w:endnote w:type="continuationSeparator" w:id="0">
    <w:p w14:paraId="103EB44E" w14:textId="77777777" w:rsidR="00D31929" w:rsidRDefault="00D3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60C0E" w14:textId="77777777" w:rsidR="00A17AE0" w:rsidRDefault="00B925BC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1CB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A8E11" w14:textId="77777777" w:rsidR="00D31929" w:rsidRDefault="00D31929">
      <w:r>
        <w:rPr>
          <w:color w:val="000000"/>
        </w:rPr>
        <w:separator/>
      </w:r>
    </w:p>
  </w:footnote>
  <w:footnote w:type="continuationSeparator" w:id="0">
    <w:p w14:paraId="421B1EA1" w14:textId="77777777" w:rsidR="00D31929" w:rsidRDefault="00D3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50DB2"/>
    <w:multiLevelType w:val="multilevel"/>
    <w:tmpl w:val="469E8F28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" w15:restartNumberingAfterBreak="0">
    <w:nsid w:val="7A7236F7"/>
    <w:multiLevelType w:val="multilevel"/>
    <w:tmpl w:val="CCC2B0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4B"/>
    <w:rsid w:val="000C25BF"/>
    <w:rsid w:val="002634C3"/>
    <w:rsid w:val="003F5B6D"/>
    <w:rsid w:val="004F2A63"/>
    <w:rsid w:val="008A75D9"/>
    <w:rsid w:val="00A44286"/>
    <w:rsid w:val="00A67F4B"/>
    <w:rsid w:val="00AC4151"/>
    <w:rsid w:val="00B925BC"/>
    <w:rsid w:val="00BB1CB4"/>
    <w:rsid w:val="00D31929"/>
    <w:rsid w:val="00D75C2A"/>
    <w:rsid w:val="00EB6B59"/>
    <w:rsid w:val="00FE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60BFC"/>
  <w15:docId w15:val="{093DEB38-D060-42CB-98E1-439E689E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ahoma" w:eastAsia="Times New Roman" w:hAnsi="Tahoma"/>
      <w:spacing w:val="10"/>
      <w:sz w:val="16"/>
      <w:szCs w:val="16"/>
      <w:lang w:val="en-US"/>
    </w:rPr>
  </w:style>
  <w:style w:type="paragraph" w:styleId="Heading1">
    <w:name w:val="heading 1"/>
    <w:basedOn w:val="Normal"/>
    <w:next w:val="Normal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ahoma" w:eastAsia="Times New Roman" w:hAnsi="Tahoma" w:cs="Times New Roman"/>
      <w:b/>
      <w:caps/>
      <w:spacing w:val="20"/>
      <w:sz w:val="24"/>
      <w:szCs w:val="16"/>
      <w:lang w:val="en-US"/>
    </w:rPr>
  </w:style>
  <w:style w:type="paragraph" w:customStyle="1" w:styleId="SectionHeading">
    <w:name w:val="Section Heading"/>
    <w:basedOn w:val="Normal"/>
    <w:pPr>
      <w:jc w:val="center"/>
    </w:pPr>
    <w:rPr>
      <w:caps/>
    </w:rPr>
  </w:style>
  <w:style w:type="character" w:styleId="PageNumber">
    <w:name w:val="page number"/>
    <w:basedOn w:val="DefaultParagraphFont"/>
  </w:style>
  <w:style w:type="character" w:styleId="Strong">
    <w:name w:val="Strong"/>
    <w:rPr>
      <w:b/>
      <w:bCs/>
    </w:rPr>
  </w:style>
  <w:style w:type="character" w:styleId="Hyperlink">
    <w:name w:val="Hyperlink"/>
    <w:basedOn w:val="DefaultParagraphFont"/>
    <w:rPr>
      <w:color w:val="0563C1"/>
      <w:u w:val="singl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Tahoma" w:eastAsia="Times New Roman" w:hAnsi="Tahoma"/>
      <w:spacing w:val="10"/>
      <w:sz w:val="16"/>
      <w:szCs w:val="16"/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pacing w:val="10"/>
      <w:sz w:val="26"/>
      <w:szCs w:val="26"/>
      <w:lang w:val="en-US"/>
    </w:rPr>
  </w:style>
  <w:style w:type="paragraph" w:styleId="ListParagraph">
    <w:name w:val="List Paragraph"/>
    <w:basedOn w:val="Normal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A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A63"/>
    <w:rPr>
      <w:rFonts w:ascii="Segoe UI" w:eastAsia="Times New Roman" w:hAnsi="Segoe UI" w:cs="Segoe UI"/>
      <w:spacing w:val="1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yworkservice@scottishrefugeecouncil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aAdminWakefield@migranthelpuk.org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0CFF3D2B1A1418CA30A713FDC1BDD" ma:contentTypeVersion="5" ma:contentTypeDescription="Create a new document." ma:contentTypeScope="" ma:versionID="b1fd56d6dc37c53b42e6fba3f692d69a">
  <xsd:schema xmlns:xsd="http://www.w3.org/2001/XMLSchema" xmlns:xs="http://www.w3.org/2001/XMLSchema" xmlns:p="http://schemas.microsoft.com/office/2006/metadata/properties" xmlns:ns1="http://schemas.microsoft.com/sharepoint/v3" xmlns:ns2="9935870f-2aa9-4c82-be70-241febcbad7d" xmlns:ns3="8065eca8-e408-4fab-a679-30d94b8b7ce8" targetNamespace="http://schemas.microsoft.com/office/2006/metadata/properties" ma:root="true" ma:fieldsID="167ea7dd464547f5e1bcb6a0e562d775" ns1:_="" ns2:_="" ns3:_="">
    <xsd:import namespace="http://schemas.microsoft.com/sharepoint/v3"/>
    <xsd:import namespace="9935870f-2aa9-4c82-be70-241febcbad7d"/>
    <xsd:import namespace="8065eca8-e408-4fab-a679-30d94b8b7c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1:PublishingStartDate" minOccurs="0"/>
                <xsd:element ref="ns1:PublishingExpirationDate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5870f-2aa9-4c82-be70-241febcbad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eca8-e408-4fab-a679-30d94b8b7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9F43B7-B340-4A8F-B5A4-DE35A4DC2A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49B90-D671-4A72-BC6F-4F75B82F99C5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35870f-2aa9-4c82-be70-241febcbad7d"/>
    <ds:schemaRef ds:uri="http://schemas.microsoft.com/sharepoint/v3"/>
    <ds:schemaRef ds:uri="http://schemas.microsoft.com/office/infopath/2007/PartnerControls"/>
    <ds:schemaRef ds:uri="http://purl.org/dc/terms/"/>
    <ds:schemaRef ds:uri="8065eca8-e408-4fab-a679-30d94b8b7ce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CE5B4E-7558-4A5B-86FD-04BA70DF2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935870f-2aa9-4c82-be70-241febcbad7d"/>
    <ds:schemaRef ds:uri="8065eca8-e408-4fab-a679-30d94b8b7c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Tesfay Waldemichael</dc:creator>
  <cp:lastModifiedBy>Manager</cp:lastModifiedBy>
  <cp:revision>2</cp:revision>
  <cp:lastPrinted>2017-09-20T10:55:00Z</cp:lastPrinted>
  <dcterms:created xsi:type="dcterms:W3CDTF">2018-08-03T13:57:00Z</dcterms:created>
  <dcterms:modified xsi:type="dcterms:W3CDTF">2018-08-03T13:57:00Z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0x0101000CB0CFF3D2B1A1418CA30A713FDC1BDD</vt:lpwstr>
  </property>
</Properties>
</file>